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B68" w:rsidRDefault="00E55B68" w:rsidP="00EA47F0">
      <w:pPr>
        <w:jc w:val="center"/>
        <w:rPr>
          <w:sz w:val="40"/>
          <w:szCs w:val="40"/>
        </w:rPr>
      </w:pPr>
    </w:p>
    <w:p w:rsidR="00E55B68" w:rsidRDefault="00E55B68" w:rsidP="00EA47F0">
      <w:pPr>
        <w:jc w:val="center"/>
        <w:rPr>
          <w:sz w:val="40"/>
          <w:szCs w:val="40"/>
        </w:rPr>
      </w:pPr>
    </w:p>
    <w:p w:rsidR="00EA47F0" w:rsidRPr="00670651" w:rsidRDefault="00EA47F0" w:rsidP="00EA47F0">
      <w:pPr>
        <w:jc w:val="center"/>
        <w:rPr>
          <w:rFonts w:ascii="Times New Roman" w:hAnsi="Times New Roman" w:cs="Times New Roman"/>
          <w:b/>
          <w:sz w:val="40"/>
          <w:szCs w:val="40"/>
        </w:rPr>
      </w:pPr>
      <w:r w:rsidRPr="00670651">
        <w:rPr>
          <w:rFonts w:ascii="Times New Roman" w:hAnsi="Times New Roman" w:cs="Times New Roman"/>
          <w:b/>
          <w:sz w:val="40"/>
          <w:szCs w:val="40"/>
        </w:rPr>
        <w:t>VILNIAUS TELEVIZIJOS BOKŠTO,</w:t>
      </w:r>
    </w:p>
    <w:p w:rsidR="00E55B68" w:rsidRPr="00670651" w:rsidRDefault="00EA47F0" w:rsidP="00543717">
      <w:pPr>
        <w:jc w:val="center"/>
        <w:rPr>
          <w:rFonts w:ascii="Times New Roman" w:hAnsi="Times New Roman" w:cs="Times New Roman"/>
          <w:b/>
          <w:sz w:val="40"/>
          <w:szCs w:val="40"/>
        </w:rPr>
      </w:pPr>
      <w:r w:rsidRPr="00670651">
        <w:rPr>
          <w:rFonts w:ascii="Times New Roman" w:hAnsi="Times New Roman" w:cs="Times New Roman"/>
          <w:b/>
          <w:sz w:val="40"/>
          <w:szCs w:val="40"/>
        </w:rPr>
        <w:t>ESANČIO SAUSIO 13-OSI</w:t>
      </w:r>
      <w:bookmarkStart w:id="0" w:name="_GoBack"/>
      <w:bookmarkEnd w:id="0"/>
      <w:r w:rsidRPr="00670651">
        <w:rPr>
          <w:rFonts w:ascii="Times New Roman" w:hAnsi="Times New Roman" w:cs="Times New Roman"/>
          <w:b/>
          <w:sz w:val="40"/>
          <w:szCs w:val="40"/>
        </w:rPr>
        <w:t xml:space="preserve">OS G. 10, VILNIUJE </w:t>
      </w:r>
    </w:p>
    <w:p w:rsidR="00EA47F0" w:rsidRPr="00670651" w:rsidRDefault="00EA47F0" w:rsidP="00543717">
      <w:pPr>
        <w:jc w:val="center"/>
        <w:rPr>
          <w:rFonts w:ascii="Times New Roman" w:hAnsi="Times New Roman" w:cs="Times New Roman"/>
          <w:b/>
          <w:sz w:val="40"/>
          <w:szCs w:val="40"/>
        </w:rPr>
      </w:pPr>
      <w:r w:rsidRPr="00670651">
        <w:rPr>
          <w:rFonts w:ascii="Times New Roman" w:hAnsi="Times New Roman" w:cs="Times New Roman"/>
          <w:b/>
          <w:sz w:val="40"/>
          <w:szCs w:val="40"/>
        </w:rPr>
        <w:t>REKONSTRUKCIJOS</w:t>
      </w:r>
      <w:r w:rsidR="00543717" w:rsidRPr="00670651">
        <w:rPr>
          <w:rFonts w:ascii="Times New Roman" w:hAnsi="Times New Roman" w:cs="Times New Roman"/>
          <w:b/>
          <w:sz w:val="40"/>
          <w:szCs w:val="40"/>
        </w:rPr>
        <w:t xml:space="preserve"> </w:t>
      </w:r>
      <w:r w:rsidRPr="00670651">
        <w:rPr>
          <w:rFonts w:ascii="Times New Roman" w:hAnsi="Times New Roman" w:cs="Times New Roman"/>
          <w:b/>
          <w:sz w:val="40"/>
          <w:szCs w:val="40"/>
        </w:rPr>
        <w:t>KONCEPCIJOS</w:t>
      </w:r>
    </w:p>
    <w:p w:rsidR="00EA47F0" w:rsidRPr="00670651" w:rsidRDefault="00EA47F0" w:rsidP="00EA47F0">
      <w:pPr>
        <w:rPr>
          <w:rFonts w:ascii="Times New Roman" w:hAnsi="Times New Roman" w:cs="Times New Roman"/>
          <w:b/>
        </w:rPr>
      </w:pPr>
    </w:p>
    <w:p w:rsidR="00EA47F0" w:rsidRPr="00670651" w:rsidRDefault="00EA47F0" w:rsidP="00EA47F0">
      <w:pPr>
        <w:rPr>
          <w:rFonts w:ascii="Times New Roman" w:hAnsi="Times New Roman" w:cs="Times New Roman"/>
          <w:b/>
        </w:rPr>
      </w:pPr>
    </w:p>
    <w:p w:rsidR="00EA47F0" w:rsidRPr="00670651" w:rsidRDefault="00EA47F0" w:rsidP="00EA47F0">
      <w:pPr>
        <w:rPr>
          <w:rFonts w:ascii="Times New Roman" w:hAnsi="Times New Roman" w:cs="Times New Roman"/>
          <w:b/>
        </w:rPr>
      </w:pPr>
    </w:p>
    <w:p w:rsidR="00EA47F0" w:rsidRPr="00670651" w:rsidRDefault="00EA47F0" w:rsidP="00EA47F0">
      <w:pPr>
        <w:rPr>
          <w:rFonts w:ascii="Times New Roman" w:hAnsi="Times New Roman" w:cs="Times New Roman"/>
          <w:b/>
        </w:rPr>
      </w:pPr>
    </w:p>
    <w:p w:rsidR="00EA47F0" w:rsidRPr="00670651" w:rsidRDefault="00EA47F0" w:rsidP="00EA47F0">
      <w:pPr>
        <w:rPr>
          <w:rFonts w:ascii="Times New Roman" w:hAnsi="Times New Roman" w:cs="Times New Roman"/>
          <w:b/>
        </w:rPr>
      </w:pPr>
    </w:p>
    <w:p w:rsidR="00EA47F0" w:rsidRPr="00670651" w:rsidRDefault="00EA47F0" w:rsidP="00EA47F0">
      <w:pPr>
        <w:rPr>
          <w:rFonts w:ascii="Times New Roman" w:hAnsi="Times New Roman" w:cs="Times New Roman"/>
          <w:b/>
        </w:rPr>
      </w:pPr>
    </w:p>
    <w:p w:rsidR="00EA47F0" w:rsidRPr="00670651" w:rsidRDefault="00EA47F0" w:rsidP="00EA47F0">
      <w:pPr>
        <w:jc w:val="center"/>
        <w:rPr>
          <w:rFonts w:ascii="Times New Roman" w:hAnsi="Times New Roman" w:cs="Times New Roman"/>
          <w:b/>
          <w:sz w:val="32"/>
          <w:szCs w:val="32"/>
        </w:rPr>
      </w:pPr>
    </w:p>
    <w:p w:rsidR="00EA47F0" w:rsidRPr="00670651" w:rsidRDefault="00EA47F0" w:rsidP="00EA47F0">
      <w:pPr>
        <w:jc w:val="center"/>
        <w:rPr>
          <w:rFonts w:ascii="Times New Roman" w:hAnsi="Times New Roman" w:cs="Times New Roman"/>
          <w:b/>
          <w:sz w:val="32"/>
          <w:szCs w:val="32"/>
        </w:rPr>
      </w:pPr>
      <w:r w:rsidRPr="00670651">
        <w:rPr>
          <w:rFonts w:ascii="Times New Roman" w:hAnsi="Times New Roman" w:cs="Times New Roman"/>
          <w:b/>
          <w:sz w:val="32"/>
          <w:szCs w:val="32"/>
        </w:rPr>
        <w:t>ARCHITEKTŪRINIO KONKURSO</w:t>
      </w:r>
    </w:p>
    <w:p w:rsidR="00EA47F0" w:rsidRPr="00670651" w:rsidRDefault="00EA47F0" w:rsidP="00EA47F0">
      <w:pPr>
        <w:jc w:val="center"/>
        <w:rPr>
          <w:rFonts w:ascii="Times New Roman" w:hAnsi="Times New Roman" w:cs="Times New Roman"/>
          <w:b/>
          <w:sz w:val="32"/>
          <w:szCs w:val="32"/>
        </w:rPr>
      </w:pPr>
      <w:r w:rsidRPr="00670651">
        <w:rPr>
          <w:rFonts w:ascii="Times New Roman" w:hAnsi="Times New Roman" w:cs="Times New Roman"/>
          <w:b/>
          <w:sz w:val="32"/>
          <w:szCs w:val="32"/>
        </w:rPr>
        <w:t>AIŠKINAMASIS RAŠTAS</w:t>
      </w:r>
    </w:p>
    <w:p w:rsidR="00EA47F0" w:rsidRPr="00670651" w:rsidRDefault="00EA47F0" w:rsidP="00EA47F0">
      <w:pPr>
        <w:jc w:val="center"/>
        <w:rPr>
          <w:rFonts w:ascii="Times New Roman" w:hAnsi="Times New Roman" w:cs="Times New Roman"/>
          <w:b/>
          <w:sz w:val="32"/>
          <w:szCs w:val="32"/>
        </w:rPr>
      </w:pPr>
    </w:p>
    <w:p w:rsidR="00EA47F0" w:rsidRPr="00670651" w:rsidRDefault="00EA47F0" w:rsidP="00EA47F0">
      <w:pPr>
        <w:jc w:val="center"/>
        <w:rPr>
          <w:rFonts w:ascii="Times New Roman" w:hAnsi="Times New Roman" w:cs="Times New Roman"/>
          <w:b/>
          <w:sz w:val="32"/>
          <w:szCs w:val="32"/>
        </w:rPr>
      </w:pPr>
    </w:p>
    <w:p w:rsidR="00EA47F0" w:rsidRPr="00670651" w:rsidRDefault="00EA47F0" w:rsidP="00EA47F0">
      <w:pPr>
        <w:jc w:val="center"/>
        <w:rPr>
          <w:rFonts w:ascii="Times New Roman" w:hAnsi="Times New Roman" w:cs="Times New Roman"/>
          <w:b/>
          <w:sz w:val="32"/>
          <w:szCs w:val="32"/>
        </w:rPr>
      </w:pPr>
    </w:p>
    <w:p w:rsidR="00EA47F0" w:rsidRPr="00670651" w:rsidRDefault="00EA47F0" w:rsidP="00EA47F0">
      <w:pPr>
        <w:jc w:val="center"/>
        <w:rPr>
          <w:rFonts w:ascii="Times New Roman" w:hAnsi="Times New Roman" w:cs="Times New Roman"/>
          <w:b/>
          <w:sz w:val="32"/>
          <w:szCs w:val="32"/>
        </w:rPr>
      </w:pPr>
    </w:p>
    <w:p w:rsidR="00EA47F0" w:rsidRPr="00670651" w:rsidRDefault="00EA47F0" w:rsidP="00EA47F0">
      <w:pPr>
        <w:jc w:val="center"/>
        <w:rPr>
          <w:rFonts w:ascii="Times New Roman" w:hAnsi="Times New Roman" w:cs="Times New Roman"/>
          <w:b/>
          <w:sz w:val="32"/>
          <w:szCs w:val="32"/>
        </w:rPr>
      </w:pPr>
    </w:p>
    <w:p w:rsidR="00EA47F0" w:rsidRPr="00670651" w:rsidRDefault="00EA47F0" w:rsidP="00EA47F0">
      <w:pPr>
        <w:jc w:val="right"/>
        <w:rPr>
          <w:rFonts w:ascii="Times New Roman" w:hAnsi="Times New Roman" w:cs="Times New Roman"/>
          <w:sz w:val="32"/>
          <w:szCs w:val="32"/>
        </w:rPr>
      </w:pPr>
      <w:r w:rsidRPr="00670651">
        <w:rPr>
          <w:rFonts w:ascii="Times New Roman" w:hAnsi="Times New Roman" w:cs="Times New Roman"/>
          <w:b/>
          <w:sz w:val="32"/>
          <w:szCs w:val="32"/>
        </w:rPr>
        <w:t>Identifikavimo kodas:  369420</w:t>
      </w:r>
      <w:r w:rsidR="00E55B68" w:rsidRPr="00670651">
        <w:rPr>
          <w:rFonts w:ascii="Times New Roman" w:hAnsi="Times New Roman" w:cs="Times New Roman"/>
          <w:sz w:val="32"/>
          <w:szCs w:val="32"/>
        </w:rPr>
        <w:t xml:space="preserve"> </w:t>
      </w:r>
    </w:p>
    <w:p w:rsidR="00EA47F0" w:rsidRDefault="00EA47F0"/>
    <w:p w:rsidR="00EA47F0" w:rsidRDefault="00EA47F0"/>
    <w:p w:rsidR="00EA47F0" w:rsidRDefault="00EA47F0"/>
    <w:p w:rsidR="00EA47F0" w:rsidRDefault="00EA47F0"/>
    <w:p w:rsidR="00EA47F0" w:rsidRDefault="00EA47F0"/>
    <w:p w:rsidR="00EA47F0" w:rsidRDefault="00EA47F0"/>
    <w:p w:rsidR="00543717" w:rsidRDefault="00543717">
      <w:pPr>
        <w:rPr>
          <w:rFonts w:ascii="Times New Roman" w:hAnsi="Times New Roman" w:cs="Times New Roman"/>
          <w:b/>
          <w:sz w:val="28"/>
          <w:szCs w:val="28"/>
        </w:rPr>
      </w:pPr>
      <w:r>
        <w:rPr>
          <w:rFonts w:ascii="Times New Roman" w:hAnsi="Times New Roman" w:cs="Times New Roman"/>
          <w:b/>
          <w:sz w:val="28"/>
          <w:szCs w:val="28"/>
        </w:rPr>
        <w:br w:type="page"/>
      </w:r>
    </w:p>
    <w:p w:rsidR="007136B0" w:rsidRDefault="007136B0" w:rsidP="007136B0">
      <w:pPr>
        <w:spacing w:line="360" w:lineRule="auto"/>
        <w:ind w:firstLine="1298"/>
        <w:jc w:val="center"/>
        <w:rPr>
          <w:rFonts w:ascii="Times New Roman" w:hAnsi="Times New Roman" w:cs="Times New Roman"/>
          <w:b/>
          <w:sz w:val="28"/>
          <w:szCs w:val="28"/>
        </w:rPr>
      </w:pPr>
      <w:r>
        <w:rPr>
          <w:rFonts w:ascii="Times New Roman" w:hAnsi="Times New Roman" w:cs="Times New Roman"/>
          <w:b/>
          <w:sz w:val="28"/>
          <w:szCs w:val="28"/>
        </w:rPr>
        <w:lastRenderedPageBreak/>
        <w:t>Turinys</w:t>
      </w:r>
    </w:p>
    <w:p w:rsidR="007136B0" w:rsidRDefault="007136B0" w:rsidP="007136B0">
      <w:pPr>
        <w:pStyle w:val="ListParagraph"/>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Įvadas</w:t>
      </w:r>
    </w:p>
    <w:p w:rsidR="007136B0" w:rsidRDefault="007136B0" w:rsidP="007136B0">
      <w:pPr>
        <w:pStyle w:val="ListParagraph"/>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Anotacija</w:t>
      </w:r>
    </w:p>
    <w:p w:rsidR="007136B0" w:rsidRDefault="007136B0" w:rsidP="007136B0">
      <w:pPr>
        <w:pStyle w:val="ListParagraph"/>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Esama situacija</w:t>
      </w:r>
    </w:p>
    <w:p w:rsidR="007136B0" w:rsidRDefault="007136B0" w:rsidP="007136B0">
      <w:pPr>
        <w:pStyle w:val="ListParagraph"/>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Urbanistinė idėja</w:t>
      </w:r>
    </w:p>
    <w:p w:rsidR="007136B0" w:rsidRDefault="007136B0" w:rsidP="007136B0">
      <w:pPr>
        <w:pStyle w:val="ListParagraph"/>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1 aukštas</w:t>
      </w:r>
    </w:p>
    <w:p w:rsidR="007136B0" w:rsidRDefault="007136B0" w:rsidP="007136B0">
      <w:pPr>
        <w:pStyle w:val="ListParagraph"/>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3 aukštas</w:t>
      </w:r>
    </w:p>
    <w:p w:rsidR="007136B0" w:rsidRDefault="007136B0" w:rsidP="007136B0">
      <w:pPr>
        <w:pStyle w:val="ListParagraph"/>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19 aukštas</w:t>
      </w:r>
    </w:p>
    <w:p w:rsidR="007136B0" w:rsidRDefault="007136B0" w:rsidP="007136B0">
      <w:pPr>
        <w:pStyle w:val="ListParagraph"/>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20 aukštas</w:t>
      </w:r>
    </w:p>
    <w:p w:rsidR="007136B0" w:rsidRDefault="007136B0" w:rsidP="007136B0">
      <w:pPr>
        <w:pStyle w:val="ListParagraph"/>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21 aukštas</w:t>
      </w:r>
    </w:p>
    <w:p w:rsidR="007136B0" w:rsidRPr="007136B0" w:rsidRDefault="007136B0" w:rsidP="007136B0">
      <w:pPr>
        <w:pStyle w:val="ListParagraph"/>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 xml:space="preserve"> Priedai</w:t>
      </w:r>
    </w:p>
    <w:p w:rsidR="007136B0" w:rsidRDefault="007136B0">
      <w:pPr>
        <w:rPr>
          <w:rFonts w:ascii="Times New Roman" w:hAnsi="Times New Roman" w:cs="Times New Roman"/>
          <w:b/>
          <w:sz w:val="28"/>
          <w:szCs w:val="28"/>
        </w:rPr>
      </w:pPr>
      <w:r>
        <w:rPr>
          <w:rFonts w:ascii="Times New Roman" w:hAnsi="Times New Roman" w:cs="Times New Roman"/>
          <w:b/>
          <w:sz w:val="28"/>
          <w:szCs w:val="28"/>
        </w:rPr>
        <w:br w:type="page"/>
      </w:r>
    </w:p>
    <w:p w:rsidR="00EC22CA" w:rsidRDefault="00EC22CA" w:rsidP="00B71F15">
      <w:pPr>
        <w:spacing w:line="360" w:lineRule="auto"/>
        <w:ind w:firstLine="1298"/>
        <w:jc w:val="center"/>
        <w:rPr>
          <w:rFonts w:ascii="Times New Roman" w:hAnsi="Times New Roman" w:cs="Times New Roman"/>
          <w:b/>
          <w:sz w:val="28"/>
          <w:szCs w:val="28"/>
        </w:rPr>
      </w:pPr>
      <w:r>
        <w:rPr>
          <w:rFonts w:ascii="Times New Roman" w:hAnsi="Times New Roman" w:cs="Times New Roman"/>
          <w:b/>
          <w:sz w:val="28"/>
          <w:szCs w:val="28"/>
        </w:rPr>
        <w:lastRenderedPageBreak/>
        <w:t>Įvadas</w:t>
      </w:r>
    </w:p>
    <w:p w:rsidR="00EC22CA" w:rsidRDefault="00EC22CA" w:rsidP="00EC22CA">
      <w:pPr>
        <w:spacing w:line="360" w:lineRule="auto"/>
        <w:ind w:firstLine="1298"/>
        <w:rPr>
          <w:rFonts w:ascii="Times New Roman" w:hAnsi="Times New Roman" w:cs="Times New Roman"/>
          <w:sz w:val="24"/>
          <w:szCs w:val="24"/>
        </w:rPr>
      </w:pPr>
      <w:r>
        <w:rPr>
          <w:rFonts w:ascii="Times New Roman" w:hAnsi="Times New Roman" w:cs="Times New Roman"/>
          <w:sz w:val="24"/>
          <w:szCs w:val="24"/>
        </w:rPr>
        <w:t>Tikslas :</w:t>
      </w:r>
    </w:p>
    <w:p w:rsidR="00EC22CA" w:rsidRPr="00EC22CA" w:rsidRDefault="00EC22CA" w:rsidP="00EC22CA">
      <w:pPr>
        <w:pStyle w:val="ListParagraph"/>
        <w:numPr>
          <w:ilvl w:val="0"/>
          <w:numId w:val="4"/>
        </w:numPr>
        <w:spacing w:line="360" w:lineRule="auto"/>
        <w:rPr>
          <w:rFonts w:ascii="Times New Roman" w:hAnsi="Times New Roman" w:cs="Times New Roman"/>
          <w:sz w:val="24"/>
          <w:szCs w:val="24"/>
        </w:rPr>
      </w:pPr>
      <w:r w:rsidRPr="00EC22CA">
        <w:rPr>
          <w:rFonts w:ascii="Times New Roman" w:hAnsi="Times New Roman" w:cs="Times New Roman"/>
          <w:sz w:val="24"/>
          <w:szCs w:val="24"/>
        </w:rPr>
        <w:t>Parengti Televizijos bokšto rekonstrukcijos ir teritorijos aplink Televizijos bokštą pertvarkymo architektūrinę koncepciją pagal šių Sąlygų 1-ame priede pateiktą Užduotį.</w:t>
      </w:r>
    </w:p>
    <w:p w:rsidR="00EC22CA" w:rsidRPr="00EC22CA" w:rsidRDefault="00EC22CA" w:rsidP="00EC22CA">
      <w:pPr>
        <w:pStyle w:val="ListParagraph"/>
        <w:numPr>
          <w:ilvl w:val="0"/>
          <w:numId w:val="4"/>
        </w:numPr>
        <w:spacing w:line="360" w:lineRule="auto"/>
        <w:rPr>
          <w:rFonts w:ascii="Times New Roman" w:hAnsi="Times New Roman" w:cs="Times New Roman"/>
          <w:sz w:val="24"/>
          <w:szCs w:val="24"/>
        </w:rPr>
      </w:pPr>
      <w:r w:rsidRPr="00EC22CA">
        <w:rPr>
          <w:rFonts w:ascii="Times New Roman" w:hAnsi="Times New Roman" w:cs="Times New Roman"/>
          <w:sz w:val="24"/>
          <w:szCs w:val="24"/>
        </w:rPr>
        <w:t>Parengti užduotį techniniam projektui.</w:t>
      </w:r>
    </w:p>
    <w:p w:rsidR="00EC22CA" w:rsidRDefault="00EC22CA" w:rsidP="00B71F15">
      <w:pPr>
        <w:spacing w:line="360" w:lineRule="auto"/>
        <w:ind w:firstLine="1298"/>
        <w:jc w:val="center"/>
        <w:rPr>
          <w:rFonts w:ascii="Times New Roman" w:hAnsi="Times New Roman" w:cs="Times New Roman"/>
          <w:b/>
          <w:sz w:val="28"/>
          <w:szCs w:val="28"/>
        </w:rPr>
      </w:pPr>
    </w:p>
    <w:p w:rsidR="00EC22CA" w:rsidRDefault="00EC22CA" w:rsidP="00B71F15">
      <w:pPr>
        <w:spacing w:line="360" w:lineRule="auto"/>
        <w:ind w:firstLine="1298"/>
        <w:jc w:val="center"/>
        <w:rPr>
          <w:rFonts w:ascii="Times New Roman" w:hAnsi="Times New Roman" w:cs="Times New Roman"/>
          <w:b/>
          <w:sz w:val="28"/>
          <w:szCs w:val="28"/>
        </w:rPr>
      </w:pPr>
    </w:p>
    <w:p w:rsidR="00EC22CA" w:rsidRDefault="00EC22CA" w:rsidP="00B71F15">
      <w:pPr>
        <w:spacing w:line="360" w:lineRule="auto"/>
        <w:ind w:firstLine="1298"/>
        <w:jc w:val="center"/>
        <w:rPr>
          <w:rFonts w:ascii="Times New Roman" w:hAnsi="Times New Roman" w:cs="Times New Roman"/>
          <w:b/>
          <w:sz w:val="28"/>
          <w:szCs w:val="28"/>
        </w:rPr>
      </w:pPr>
    </w:p>
    <w:p w:rsidR="00543717" w:rsidRDefault="00543717">
      <w:pPr>
        <w:rPr>
          <w:rFonts w:ascii="Times New Roman" w:hAnsi="Times New Roman" w:cs="Times New Roman"/>
          <w:b/>
          <w:sz w:val="28"/>
          <w:szCs w:val="28"/>
        </w:rPr>
      </w:pPr>
      <w:r>
        <w:rPr>
          <w:rFonts w:ascii="Times New Roman" w:hAnsi="Times New Roman" w:cs="Times New Roman"/>
          <w:b/>
          <w:sz w:val="28"/>
          <w:szCs w:val="28"/>
        </w:rPr>
        <w:br w:type="page"/>
      </w:r>
    </w:p>
    <w:p w:rsidR="00B71F15" w:rsidRPr="00B71F15" w:rsidRDefault="00B71F15" w:rsidP="00B71F15">
      <w:pPr>
        <w:spacing w:line="360" w:lineRule="auto"/>
        <w:ind w:firstLine="1298"/>
        <w:jc w:val="center"/>
        <w:rPr>
          <w:rFonts w:ascii="Times New Roman" w:hAnsi="Times New Roman" w:cs="Times New Roman"/>
          <w:b/>
          <w:sz w:val="28"/>
          <w:szCs w:val="28"/>
        </w:rPr>
      </w:pPr>
      <w:r>
        <w:rPr>
          <w:rFonts w:ascii="Times New Roman" w:hAnsi="Times New Roman" w:cs="Times New Roman"/>
          <w:b/>
          <w:sz w:val="28"/>
          <w:szCs w:val="28"/>
        </w:rPr>
        <w:lastRenderedPageBreak/>
        <w:t>Anotacija</w:t>
      </w:r>
    </w:p>
    <w:p w:rsidR="00E55B68" w:rsidRPr="008E4C16" w:rsidRDefault="003B76B5" w:rsidP="000A5AB6">
      <w:pPr>
        <w:spacing w:line="360" w:lineRule="auto"/>
        <w:ind w:firstLine="1298"/>
        <w:jc w:val="both"/>
        <w:rPr>
          <w:rFonts w:ascii="Times New Roman" w:hAnsi="Times New Roman" w:cs="Times New Roman"/>
          <w:sz w:val="24"/>
          <w:szCs w:val="24"/>
        </w:rPr>
      </w:pPr>
      <w:r w:rsidRPr="008E4C16">
        <w:rPr>
          <w:rFonts w:ascii="Times New Roman" w:hAnsi="Times New Roman" w:cs="Times New Roman"/>
          <w:noProof/>
          <w:sz w:val="24"/>
          <w:szCs w:val="24"/>
          <w:lang w:val="en-US"/>
        </w:rPr>
        <w:drawing>
          <wp:anchor distT="0" distB="0" distL="114300" distR="114300" simplePos="0" relativeHeight="251665408" behindDoc="1" locked="0" layoutInCell="1" allowOverlap="1" wp14:anchorId="3D76EB1E" wp14:editId="1626C381">
            <wp:simplePos x="0" y="0"/>
            <wp:positionH relativeFrom="margin">
              <wp:align>left</wp:align>
            </wp:positionH>
            <wp:positionV relativeFrom="paragraph">
              <wp:posOffset>3474378</wp:posOffset>
            </wp:positionV>
            <wp:extent cx="5746750" cy="4369435"/>
            <wp:effectExtent l="0" t="0" r="6350" b="0"/>
            <wp:wrapTight wrapText="bothSides">
              <wp:wrapPolygon edited="0">
                <wp:start x="0" y="0"/>
                <wp:lineTo x="0" y="21471"/>
                <wp:lineTo x="21552" y="21471"/>
                <wp:lineTo x="21552" y="0"/>
                <wp:lineTo x="0" y="0"/>
              </wp:wrapPolygon>
            </wp:wrapTight>
            <wp:docPr id="8" name="Picture 8" descr="E:\projektai\tv bokstas\foto\bandymas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ktai\tv bokstas\foto\bandymas 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6750" cy="436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CAC" w:rsidRPr="008E4C16">
        <w:rPr>
          <w:rFonts w:ascii="Times New Roman" w:hAnsi="Times New Roman" w:cs="Times New Roman"/>
          <w:sz w:val="24"/>
          <w:szCs w:val="24"/>
        </w:rPr>
        <w:t>Vilniau televizijos bokštas, esantis Vilniaus Karoliniškių rajone, matomas bene iš bet kurios Vilniaus miesto viet</w:t>
      </w:r>
      <w:r w:rsidR="00543717">
        <w:rPr>
          <w:rFonts w:ascii="Times New Roman" w:hAnsi="Times New Roman" w:cs="Times New Roman"/>
          <w:sz w:val="24"/>
          <w:szCs w:val="24"/>
        </w:rPr>
        <w:t>os. Tai reprezentacinis miestovai</w:t>
      </w:r>
      <w:r w:rsidR="00611CAC" w:rsidRPr="008E4C16">
        <w:rPr>
          <w:rFonts w:ascii="Times New Roman" w:hAnsi="Times New Roman" w:cs="Times New Roman"/>
          <w:sz w:val="24"/>
          <w:szCs w:val="24"/>
        </w:rPr>
        <w:t>zdžio objektas, be to dėl istorinių aplinkybių tapęs Lietuvai svarbiu laisvės simboliu. Šiame projekte pabrėžiamas taikaus pasipriešinimo fenomenas, todėl b</w:t>
      </w:r>
      <w:r w:rsidR="009058E5" w:rsidRPr="008E4C16">
        <w:rPr>
          <w:rFonts w:ascii="Times New Roman" w:hAnsi="Times New Roman" w:cs="Times New Roman"/>
          <w:sz w:val="24"/>
          <w:szCs w:val="24"/>
        </w:rPr>
        <w:t>okšto viršutinė dalis – taurė įgauna naują pavidalą. Iš esamos „tortinės“ struktūros, pasitelkiant plieno ir stiklo derinį, modifikuojama į fakelą – ugnies simbolį, kuris Li</w:t>
      </w:r>
      <w:r w:rsidR="00543717">
        <w:rPr>
          <w:rFonts w:ascii="Times New Roman" w:hAnsi="Times New Roman" w:cs="Times New Roman"/>
          <w:sz w:val="24"/>
          <w:szCs w:val="24"/>
        </w:rPr>
        <w:t>etuvai svarbių švenčių metu būt</w:t>
      </w:r>
      <w:r w:rsidR="00543717" w:rsidRPr="008E4C16">
        <w:rPr>
          <w:rFonts w:ascii="Times New Roman" w:hAnsi="Times New Roman" w:cs="Times New Roman"/>
          <w:sz w:val="24"/>
          <w:szCs w:val="24"/>
        </w:rPr>
        <w:t>ų</w:t>
      </w:r>
      <w:r w:rsidR="009058E5" w:rsidRPr="008E4C16">
        <w:rPr>
          <w:rFonts w:ascii="Times New Roman" w:hAnsi="Times New Roman" w:cs="Times New Roman"/>
          <w:sz w:val="24"/>
          <w:szCs w:val="24"/>
        </w:rPr>
        <w:t xml:space="preserve"> įžiebiamas. </w:t>
      </w:r>
      <w:r w:rsidR="00F86B56" w:rsidRPr="008E4C16">
        <w:rPr>
          <w:rFonts w:ascii="Times New Roman" w:hAnsi="Times New Roman" w:cs="Times New Roman"/>
          <w:sz w:val="24"/>
          <w:szCs w:val="24"/>
        </w:rPr>
        <w:t>Varinė</w:t>
      </w:r>
      <w:r w:rsidR="00543717">
        <w:rPr>
          <w:rFonts w:ascii="Times New Roman" w:hAnsi="Times New Roman" w:cs="Times New Roman"/>
          <w:sz w:val="24"/>
          <w:szCs w:val="24"/>
        </w:rPr>
        <w:t>s</w:t>
      </w:r>
      <w:r w:rsidR="0089646A" w:rsidRPr="008E4C16">
        <w:rPr>
          <w:rFonts w:ascii="Times New Roman" w:hAnsi="Times New Roman" w:cs="Times New Roman"/>
          <w:sz w:val="24"/>
          <w:szCs w:val="24"/>
        </w:rPr>
        <w:t xml:space="preserve"> plokštės yra keičiamos į naujus </w:t>
      </w:r>
      <w:r w:rsidR="002827B9" w:rsidRPr="008E4C16">
        <w:rPr>
          <w:rFonts w:ascii="Times New Roman" w:hAnsi="Times New Roman" w:cs="Times New Roman"/>
          <w:sz w:val="24"/>
          <w:szCs w:val="24"/>
        </w:rPr>
        <w:t>nerūdijančio</w:t>
      </w:r>
      <w:r w:rsidR="0089646A" w:rsidRPr="008E4C16">
        <w:rPr>
          <w:rFonts w:ascii="Times New Roman" w:hAnsi="Times New Roman" w:cs="Times New Roman"/>
          <w:sz w:val="24"/>
          <w:szCs w:val="24"/>
        </w:rPr>
        <w:t xml:space="preserve"> plieno lakštus, tačiau taurės apatinės dalies senoji konstrukcija išli</w:t>
      </w:r>
      <w:r w:rsidR="00543717">
        <w:rPr>
          <w:rFonts w:ascii="Times New Roman" w:hAnsi="Times New Roman" w:cs="Times New Roman"/>
          <w:sz w:val="24"/>
          <w:szCs w:val="24"/>
        </w:rPr>
        <w:t>e</w:t>
      </w:r>
      <w:r w:rsidR="0089646A" w:rsidRPr="008E4C16">
        <w:rPr>
          <w:rFonts w:ascii="Times New Roman" w:hAnsi="Times New Roman" w:cs="Times New Roman"/>
          <w:sz w:val="24"/>
          <w:szCs w:val="24"/>
        </w:rPr>
        <w:t xml:space="preserve">ka ta pati, tik atrestauruojamas viršutinis betono sluoksnis. Vidaus </w:t>
      </w:r>
      <w:r w:rsidR="00BE245F" w:rsidRPr="008E4C16">
        <w:rPr>
          <w:rFonts w:ascii="Times New Roman" w:hAnsi="Times New Roman" w:cs="Times New Roman"/>
          <w:sz w:val="24"/>
          <w:szCs w:val="24"/>
        </w:rPr>
        <w:t>interjeras projektuojamas minimalistinis</w:t>
      </w:r>
      <w:r w:rsidR="0089646A" w:rsidRPr="008E4C16">
        <w:rPr>
          <w:rFonts w:ascii="Times New Roman" w:hAnsi="Times New Roman" w:cs="Times New Roman"/>
          <w:sz w:val="24"/>
          <w:szCs w:val="24"/>
        </w:rPr>
        <w:t xml:space="preserve">, </w:t>
      </w:r>
      <w:r w:rsidR="00543717">
        <w:rPr>
          <w:rFonts w:ascii="Times New Roman" w:hAnsi="Times New Roman" w:cs="Times New Roman"/>
          <w:sz w:val="24"/>
          <w:szCs w:val="24"/>
        </w:rPr>
        <w:t xml:space="preserve">vizualiai </w:t>
      </w:r>
      <w:r w:rsidR="0089646A" w:rsidRPr="008E4C16">
        <w:rPr>
          <w:rFonts w:ascii="Times New Roman" w:hAnsi="Times New Roman" w:cs="Times New Roman"/>
          <w:sz w:val="24"/>
          <w:szCs w:val="24"/>
        </w:rPr>
        <w:t xml:space="preserve">didinamos erdvės, naudojami </w:t>
      </w:r>
      <w:r w:rsidR="00BE245F" w:rsidRPr="008E4C16">
        <w:rPr>
          <w:rFonts w:ascii="Times New Roman" w:hAnsi="Times New Roman" w:cs="Times New Roman"/>
          <w:sz w:val="24"/>
          <w:szCs w:val="24"/>
        </w:rPr>
        <w:t xml:space="preserve">modernūs baldai. Pagrindinis įėjimas kuriamas nuo </w:t>
      </w:r>
      <w:r w:rsidR="00543717">
        <w:rPr>
          <w:rFonts w:ascii="Times New Roman" w:hAnsi="Times New Roman" w:cs="Times New Roman"/>
          <w:sz w:val="24"/>
          <w:szCs w:val="24"/>
        </w:rPr>
        <w:t>pat po</w:t>
      </w:r>
      <w:r w:rsidR="00543717" w:rsidRPr="00EC22CA">
        <w:rPr>
          <w:rFonts w:ascii="Times New Roman" w:hAnsi="Times New Roman" w:cs="Times New Roman"/>
          <w:sz w:val="24"/>
          <w:szCs w:val="24"/>
        </w:rPr>
        <w:t>ž</w:t>
      </w:r>
      <w:r w:rsidR="00543717">
        <w:rPr>
          <w:rFonts w:ascii="Times New Roman" w:hAnsi="Times New Roman" w:cs="Times New Roman"/>
          <w:sz w:val="24"/>
          <w:szCs w:val="24"/>
        </w:rPr>
        <w:t>emin</w:t>
      </w:r>
      <w:r w:rsidR="00543717" w:rsidRPr="008E4C16">
        <w:rPr>
          <w:rFonts w:ascii="Times New Roman" w:hAnsi="Times New Roman" w:cs="Times New Roman"/>
          <w:sz w:val="24"/>
          <w:szCs w:val="24"/>
        </w:rPr>
        <w:t>ė</w:t>
      </w:r>
      <w:r w:rsidR="00543717">
        <w:rPr>
          <w:rFonts w:ascii="Times New Roman" w:hAnsi="Times New Roman" w:cs="Times New Roman"/>
          <w:sz w:val="24"/>
          <w:szCs w:val="24"/>
        </w:rPr>
        <w:t>s automobili</w:t>
      </w:r>
      <w:r w:rsidR="00BE245F" w:rsidRPr="008E4C16">
        <w:rPr>
          <w:rFonts w:ascii="Times New Roman" w:hAnsi="Times New Roman" w:cs="Times New Roman"/>
          <w:sz w:val="24"/>
          <w:szCs w:val="24"/>
        </w:rPr>
        <w:t xml:space="preserve">ų </w:t>
      </w:r>
      <w:r w:rsidR="00543717" w:rsidRPr="008E4C16">
        <w:rPr>
          <w:rFonts w:ascii="Times New Roman" w:hAnsi="Times New Roman" w:cs="Times New Roman"/>
          <w:sz w:val="24"/>
          <w:szCs w:val="24"/>
        </w:rPr>
        <w:t xml:space="preserve">stovėjimo </w:t>
      </w:r>
      <w:r w:rsidR="00543717">
        <w:rPr>
          <w:rFonts w:ascii="Times New Roman" w:hAnsi="Times New Roman" w:cs="Times New Roman"/>
          <w:sz w:val="24"/>
          <w:szCs w:val="24"/>
        </w:rPr>
        <w:t xml:space="preserve">aikštelės, pro </w:t>
      </w:r>
      <w:r w:rsidR="00BE245F" w:rsidRPr="008E4C16">
        <w:rPr>
          <w:rFonts w:ascii="Times New Roman" w:hAnsi="Times New Roman" w:cs="Times New Roman"/>
          <w:sz w:val="24"/>
          <w:szCs w:val="24"/>
        </w:rPr>
        <w:t>įstiklint</w:t>
      </w:r>
      <w:r w:rsidR="00543717" w:rsidRPr="008E4C16">
        <w:rPr>
          <w:rFonts w:ascii="Times New Roman" w:hAnsi="Times New Roman" w:cs="Times New Roman"/>
          <w:sz w:val="24"/>
          <w:szCs w:val="24"/>
        </w:rPr>
        <w:t>ą</w:t>
      </w:r>
      <w:r w:rsidR="00BE245F" w:rsidRPr="008E4C16">
        <w:rPr>
          <w:rFonts w:ascii="Times New Roman" w:hAnsi="Times New Roman" w:cs="Times New Roman"/>
          <w:sz w:val="24"/>
          <w:szCs w:val="24"/>
        </w:rPr>
        <w:t xml:space="preserve"> </w:t>
      </w:r>
      <w:r w:rsidR="00543717" w:rsidRPr="008E4C16">
        <w:rPr>
          <w:rFonts w:ascii="Times New Roman" w:hAnsi="Times New Roman" w:cs="Times New Roman"/>
          <w:sz w:val="24"/>
          <w:szCs w:val="24"/>
        </w:rPr>
        <w:t>galeriją</w:t>
      </w:r>
      <w:r w:rsidR="00543717">
        <w:rPr>
          <w:rFonts w:ascii="Times New Roman" w:hAnsi="Times New Roman" w:cs="Times New Roman"/>
          <w:sz w:val="24"/>
          <w:szCs w:val="24"/>
        </w:rPr>
        <w:t xml:space="preserve">, kuri veda iki </w:t>
      </w:r>
      <w:r w:rsidR="00BE245F" w:rsidRPr="008E4C16">
        <w:rPr>
          <w:rFonts w:ascii="Times New Roman" w:hAnsi="Times New Roman" w:cs="Times New Roman"/>
          <w:sz w:val="24"/>
          <w:szCs w:val="24"/>
        </w:rPr>
        <w:t>bokšto vidaus</w:t>
      </w:r>
      <w:r w:rsidR="00B74B6B">
        <w:rPr>
          <w:rFonts w:ascii="Times New Roman" w:hAnsi="Times New Roman" w:cs="Times New Roman"/>
          <w:sz w:val="24"/>
          <w:szCs w:val="24"/>
        </w:rPr>
        <w:t xml:space="preserve"> pirmajame auk</w:t>
      </w:r>
      <w:r w:rsidR="00B74B6B" w:rsidRPr="008E4C16">
        <w:rPr>
          <w:rFonts w:ascii="Times New Roman" w:hAnsi="Times New Roman" w:cs="Times New Roman"/>
          <w:sz w:val="24"/>
          <w:szCs w:val="24"/>
        </w:rPr>
        <w:t>š</w:t>
      </w:r>
      <w:r w:rsidR="00B74B6B">
        <w:rPr>
          <w:rFonts w:ascii="Times New Roman" w:hAnsi="Times New Roman" w:cs="Times New Roman"/>
          <w:sz w:val="24"/>
          <w:szCs w:val="24"/>
        </w:rPr>
        <w:t>te</w:t>
      </w:r>
      <w:r w:rsidR="00BE245F" w:rsidRPr="008E4C16">
        <w:rPr>
          <w:rFonts w:ascii="Times New Roman" w:hAnsi="Times New Roman" w:cs="Times New Roman"/>
          <w:sz w:val="24"/>
          <w:szCs w:val="24"/>
        </w:rPr>
        <w:t>.</w:t>
      </w:r>
      <w:r w:rsidR="00830D95" w:rsidRPr="008E4C16">
        <w:rPr>
          <w:rFonts w:ascii="Times New Roman" w:hAnsi="Times New Roman" w:cs="Times New Roman"/>
          <w:sz w:val="24"/>
          <w:szCs w:val="24"/>
        </w:rPr>
        <w:t xml:space="preserve"> </w:t>
      </w:r>
      <w:r w:rsidR="008D7EC8">
        <w:rPr>
          <w:rFonts w:ascii="Times New Roman" w:hAnsi="Times New Roman" w:cs="Times New Roman"/>
          <w:sz w:val="24"/>
          <w:szCs w:val="24"/>
        </w:rPr>
        <w:t>Šioje galerijoje</w:t>
      </w:r>
      <w:r w:rsidR="000A5AB6" w:rsidRPr="008E4C16">
        <w:rPr>
          <w:rFonts w:ascii="Times New Roman" w:hAnsi="Times New Roman" w:cs="Times New Roman"/>
          <w:sz w:val="24"/>
          <w:szCs w:val="24"/>
        </w:rPr>
        <w:t xml:space="preserve"> </w:t>
      </w:r>
      <w:r w:rsidR="000A5AB6">
        <w:rPr>
          <w:rFonts w:ascii="Times New Roman" w:hAnsi="Times New Roman" w:cs="Times New Roman"/>
          <w:sz w:val="24"/>
          <w:szCs w:val="24"/>
        </w:rPr>
        <w:t xml:space="preserve">būtų </w:t>
      </w:r>
      <w:r w:rsidR="000A5AB6" w:rsidRPr="008E4C16">
        <w:rPr>
          <w:rFonts w:ascii="Times New Roman" w:hAnsi="Times New Roman" w:cs="Times New Roman"/>
          <w:sz w:val="24"/>
          <w:szCs w:val="24"/>
        </w:rPr>
        <w:t>suformuota universali pa</w:t>
      </w:r>
      <w:r w:rsidR="000A5AB6">
        <w:rPr>
          <w:rFonts w:ascii="Times New Roman" w:hAnsi="Times New Roman" w:cs="Times New Roman"/>
          <w:sz w:val="24"/>
          <w:szCs w:val="24"/>
        </w:rPr>
        <w:t xml:space="preserve">rodų – ekspozijų erdvė, kurioje lankytojai stebėtų </w:t>
      </w:r>
      <w:r w:rsidR="000A5AB6" w:rsidRPr="008E4C16">
        <w:rPr>
          <w:rFonts w:ascii="Times New Roman" w:hAnsi="Times New Roman" w:cs="Times New Roman"/>
          <w:sz w:val="24"/>
          <w:szCs w:val="24"/>
        </w:rPr>
        <w:t>fotografijų / paveikslų / meno kūrinių / TV bokšto istorijos eksponat</w:t>
      </w:r>
      <w:r w:rsidR="000A5AB6">
        <w:rPr>
          <w:rFonts w:ascii="Times New Roman" w:hAnsi="Times New Roman" w:cs="Times New Roman"/>
          <w:sz w:val="24"/>
          <w:szCs w:val="24"/>
        </w:rPr>
        <w:t>us.</w:t>
      </w:r>
    </w:p>
    <w:p w:rsidR="000A5AB6" w:rsidRPr="000A5AB6" w:rsidRDefault="00EA47F0" w:rsidP="003B76B5">
      <w:pPr>
        <w:spacing w:line="360" w:lineRule="auto"/>
        <w:rPr>
          <w:rFonts w:ascii="Times New Roman" w:hAnsi="Times New Roman" w:cs="Times New Roman"/>
          <w:sz w:val="24"/>
          <w:szCs w:val="24"/>
        </w:rPr>
      </w:pPr>
      <w:r w:rsidRPr="008E4C16">
        <w:rPr>
          <w:rFonts w:ascii="Times New Roman" w:hAnsi="Times New Roman" w:cs="Times New Roman"/>
          <w:sz w:val="24"/>
          <w:szCs w:val="24"/>
        </w:rPr>
        <w:t>Pav.</w:t>
      </w:r>
      <w:r w:rsidR="008E4C16">
        <w:rPr>
          <w:rFonts w:ascii="Times New Roman" w:hAnsi="Times New Roman" w:cs="Times New Roman"/>
          <w:sz w:val="24"/>
          <w:szCs w:val="24"/>
        </w:rPr>
        <w:t xml:space="preserve"> 1.</w:t>
      </w:r>
      <w:r w:rsidRPr="008E4C16">
        <w:rPr>
          <w:rFonts w:ascii="Times New Roman" w:hAnsi="Times New Roman" w:cs="Times New Roman"/>
          <w:sz w:val="24"/>
          <w:szCs w:val="24"/>
        </w:rPr>
        <w:t xml:space="preserve"> Vilniaus televizijos bokšto viršutinės dalies</w:t>
      </w:r>
      <w:r w:rsidR="000A5AB6">
        <w:rPr>
          <w:rFonts w:ascii="Times New Roman" w:hAnsi="Times New Roman" w:cs="Times New Roman"/>
          <w:sz w:val="24"/>
          <w:szCs w:val="24"/>
        </w:rPr>
        <w:t xml:space="preserve"> architektūros koncepcija</w:t>
      </w:r>
      <w:r w:rsidRPr="008E4C16">
        <w:rPr>
          <w:rFonts w:ascii="Times New Roman" w:hAnsi="Times New Roman" w:cs="Times New Roman"/>
          <w:sz w:val="24"/>
          <w:szCs w:val="24"/>
        </w:rPr>
        <w:t>.</w:t>
      </w:r>
    </w:p>
    <w:p w:rsidR="00E55B68" w:rsidRDefault="00E55B68">
      <w:pPr>
        <w:rPr>
          <w:rFonts w:ascii="Times New Roman" w:hAnsi="Times New Roman" w:cs="Times New Roman"/>
          <w:b/>
          <w:sz w:val="28"/>
          <w:szCs w:val="28"/>
        </w:rPr>
      </w:pPr>
      <w:r>
        <w:rPr>
          <w:rFonts w:ascii="Times New Roman" w:hAnsi="Times New Roman" w:cs="Times New Roman"/>
          <w:b/>
          <w:sz w:val="28"/>
          <w:szCs w:val="28"/>
        </w:rPr>
        <w:br w:type="page"/>
      </w:r>
    </w:p>
    <w:p w:rsidR="00C5739B" w:rsidRPr="00B71F15" w:rsidRDefault="00C5739B" w:rsidP="00C5739B">
      <w:pPr>
        <w:spacing w:line="360" w:lineRule="auto"/>
        <w:ind w:firstLine="1298"/>
        <w:jc w:val="center"/>
        <w:rPr>
          <w:rFonts w:ascii="Times New Roman" w:hAnsi="Times New Roman" w:cs="Times New Roman"/>
          <w:b/>
          <w:sz w:val="28"/>
          <w:szCs w:val="28"/>
        </w:rPr>
      </w:pPr>
      <w:r>
        <w:rPr>
          <w:rFonts w:ascii="Times New Roman" w:hAnsi="Times New Roman" w:cs="Times New Roman"/>
          <w:b/>
          <w:sz w:val="28"/>
          <w:szCs w:val="28"/>
        </w:rPr>
        <w:lastRenderedPageBreak/>
        <w:t>Esama situacija</w:t>
      </w:r>
    </w:p>
    <w:p w:rsidR="00B907FF" w:rsidRDefault="004C4621" w:rsidP="003B76B5">
      <w:pPr>
        <w:spacing w:line="360" w:lineRule="auto"/>
        <w:ind w:firstLine="1296"/>
        <w:jc w:val="both"/>
        <w:rPr>
          <w:rFonts w:ascii="Times New Roman" w:hAnsi="Times New Roman" w:cs="Times New Roman"/>
          <w:sz w:val="24"/>
          <w:szCs w:val="24"/>
        </w:rPr>
      </w:pPr>
      <w:r>
        <w:rPr>
          <w:rFonts w:ascii="Times New Roman" w:hAnsi="Times New Roman" w:cs="Times New Roman"/>
          <w:sz w:val="24"/>
          <w:szCs w:val="24"/>
        </w:rPr>
        <w:t>Vilniaus televizijos bokšto sklypas ribojasi su LRTC pastatu šiaur</w:t>
      </w:r>
      <w:r w:rsidR="000C7180">
        <w:rPr>
          <w:rFonts w:ascii="Times New Roman" w:hAnsi="Times New Roman" w:cs="Times New Roman"/>
          <w:sz w:val="24"/>
          <w:szCs w:val="24"/>
        </w:rPr>
        <w:t>inėje pusėje, Karoliniškių parku</w:t>
      </w:r>
      <w:r>
        <w:rPr>
          <w:rFonts w:ascii="Times New Roman" w:hAnsi="Times New Roman" w:cs="Times New Roman"/>
          <w:sz w:val="24"/>
          <w:szCs w:val="24"/>
        </w:rPr>
        <w:t xml:space="preserve"> rytų pusėje</w:t>
      </w:r>
      <w:r w:rsidR="000C7180">
        <w:rPr>
          <w:rFonts w:ascii="Times New Roman" w:hAnsi="Times New Roman" w:cs="Times New Roman"/>
          <w:sz w:val="24"/>
          <w:szCs w:val="24"/>
        </w:rPr>
        <w:t xml:space="preserve"> bei Sausio 13-osios gatve vakarinėje dalyje. Į pagrindinį televizijos bokšto pastatą galima patekti nuo Sausio 13-osios gatvės vedančiais pėsčiųjų takais arba pro LRTC pastato pietinį kampą, besiribojantį su esamu televizijos bokšto rūsiu. Deja patekimas vedančiais lauko pėsčiųjų takais ne visada yra galimas dėl oro sąlygų – jei pradeda kristi nuo ant televizijos bokšto viršutinės dalies susidarę ledai, kurių nusileidimo spindulys neprognozuojamas. Tokiu atveju naudojamas tik praėjimas pro LRTC pastato vidų. </w:t>
      </w:r>
      <w:r w:rsidR="00B907FF">
        <w:rPr>
          <w:rFonts w:ascii="Times New Roman" w:hAnsi="Times New Roman" w:cs="Times New Roman"/>
          <w:sz w:val="24"/>
          <w:szCs w:val="24"/>
        </w:rPr>
        <w:t>Sklypo teritorijoje yra reikšmingų Sausio 13-osios objektų – obeliskų, esančių aukų žūties vietose, taip pat pasodintų medelių greta, kurie projekto sprendiniuose turėtų išlikti.</w:t>
      </w:r>
    </w:p>
    <w:p w:rsidR="00B907FF" w:rsidRDefault="00B907FF" w:rsidP="003B76B5">
      <w:pPr>
        <w:spacing w:line="360" w:lineRule="auto"/>
        <w:ind w:firstLine="1296"/>
        <w:jc w:val="both"/>
        <w:rPr>
          <w:rFonts w:ascii="Times New Roman" w:hAnsi="Times New Roman" w:cs="Times New Roman"/>
          <w:sz w:val="24"/>
          <w:szCs w:val="24"/>
        </w:rPr>
      </w:pPr>
      <w:r>
        <w:rPr>
          <w:rFonts w:ascii="Times New Roman" w:hAnsi="Times New Roman" w:cs="Times New Roman"/>
          <w:sz w:val="24"/>
          <w:szCs w:val="24"/>
        </w:rPr>
        <w:t>Pastatas suprojektuotas praėjusio amžiaus 9-ajame dešimtmetyje, jo konstrukcijose dominuoja betono ir gelžbetonio konstrukcijos su tuometinėmis statybos galimybėmis. Erdvių išplanavimas dominuoja centruotas, simetriškas, apskritimo formos. Kadangi funkcionaliai nebėra reikalinga didelių LRTC veiklai naudojamų patalpų, reikalinga atlikti pastato renovaciją ir pakeisti daugelį esamų funkcijų naujomis, atitinkančiomis šių dienų keliamus reikalavimus bei visuomenės poreikius</w:t>
      </w:r>
      <w:r w:rsidR="003B76B5">
        <w:rPr>
          <w:rFonts w:ascii="Times New Roman" w:hAnsi="Times New Roman" w:cs="Times New Roman"/>
          <w:sz w:val="24"/>
          <w:szCs w:val="24"/>
        </w:rPr>
        <w:t>.</w:t>
      </w:r>
      <w:r>
        <w:rPr>
          <w:rFonts w:ascii="Times New Roman" w:hAnsi="Times New Roman" w:cs="Times New Roman"/>
          <w:sz w:val="24"/>
          <w:szCs w:val="24"/>
        </w:rPr>
        <w:t xml:space="preserve"> </w:t>
      </w:r>
    </w:p>
    <w:p w:rsidR="003B76B5" w:rsidRDefault="003B76B5">
      <w:pPr>
        <w:rPr>
          <w:rFonts w:ascii="Times New Roman" w:hAnsi="Times New Roman" w:cs="Times New Roman"/>
          <w:b/>
          <w:sz w:val="28"/>
          <w:szCs w:val="28"/>
        </w:rPr>
      </w:pPr>
      <w:r>
        <w:rPr>
          <w:rFonts w:ascii="Times New Roman" w:hAnsi="Times New Roman" w:cs="Times New Roman"/>
          <w:b/>
          <w:sz w:val="28"/>
          <w:szCs w:val="28"/>
        </w:rPr>
        <w:br w:type="page"/>
      </w:r>
    </w:p>
    <w:p w:rsidR="003B76B5" w:rsidRPr="00B71F15" w:rsidRDefault="003B76B5" w:rsidP="003B76B5">
      <w:pPr>
        <w:spacing w:line="360" w:lineRule="auto"/>
        <w:ind w:firstLine="1298"/>
        <w:jc w:val="center"/>
        <w:rPr>
          <w:rFonts w:ascii="Times New Roman" w:hAnsi="Times New Roman" w:cs="Times New Roman"/>
          <w:b/>
          <w:sz w:val="28"/>
          <w:szCs w:val="28"/>
        </w:rPr>
      </w:pPr>
      <w:r>
        <w:rPr>
          <w:rFonts w:ascii="Times New Roman" w:hAnsi="Times New Roman" w:cs="Times New Roman"/>
          <w:b/>
          <w:sz w:val="28"/>
          <w:szCs w:val="28"/>
        </w:rPr>
        <w:lastRenderedPageBreak/>
        <w:t>Urbanistinė idėja</w:t>
      </w:r>
    </w:p>
    <w:p w:rsidR="000D68A0" w:rsidRDefault="003B76B5" w:rsidP="00860D39">
      <w:pPr>
        <w:spacing w:line="360" w:lineRule="auto"/>
        <w:ind w:firstLine="1296"/>
        <w:jc w:val="both"/>
        <w:rPr>
          <w:rFonts w:ascii="Times New Roman" w:hAnsi="Times New Roman" w:cs="Times New Roman"/>
          <w:sz w:val="24"/>
          <w:szCs w:val="24"/>
        </w:rPr>
      </w:pPr>
      <w:r>
        <w:rPr>
          <w:rFonts w:ascii="Times New Roman" w:hAnsi="Times New Roman" w:cs="Times New Roman"/>
          <w:sz w:val="24"/>
          <w:szCs w:val="24"/>
        </w:rPr>
        <w:t>Šiame projekte sprendžiama parkavimo bei patekimo į pastatą problema. Numatoma įrangti 3 autobusų stovėjimo vietas, 2 išlaipinimo vietas, kurios driekiasi viena paskui kitą palei Sausio 13-osios gatvę. Ties išlaipinimo vieta prasideda įstiklinta patalpa, vedanti į televizijos bokštą, kuri užtikrina patogų ir saugų patekimą į pagrindinį pastatą, esant bet kokioms oro sąlygoms. Kadangi projektuojamas sklypas turi raiškų reljefą, įkalnę palei rytinę Sausio 13-osios gatvės dalį, tai automobilių parkavimo vietos numatomos požeminėje aikštelėje iš kurios taip pat galima patekti į įstiklintą koridorių – galeriją.</w:t>
      </w:r>
      <w:r w:rsidR="00860D39">
        <w:rPr>
          <w:rFonts w:ascii="Times New Roman" w:hAnsi="Times New Roman" w:cs="Times New Roman"/>
          <w:sz w:val="24"/>
          <w:szCs w:val="24"/>
        </w:rPr>
        <w:t xml:space="preserve"> Požeminėje aikštelėje suprojektuotos 65 lengvųjų automobolų vietos, iš kurių 3 vietos skirtos neigaliųjų parkavimo vietoms prie pat įėjimo į galeriją.</w:t>
      </w:r>
    </w:p>
    <w:p w:rsidR="000D68A0" w:rsidRDefault="000D68A0" w:rsidP="00860D39">
      <w:pPr>
        <w:spacing w:line="360" w:lineRule="auto"/>
        <w:ind w:firstLine="1296"/>
        <w:jc w:val="both"/>
        <w:rPr>
          <w:rFonts w:ascii="Times New Roman" w:hAnsi="Times New Roman" w:cs="Times New Roman"/>
          <w:sz w:val="24"/>
          <w:szCs w:val="24"/>
        </w:rPr>
      </w:pPr>
      <w:r>
        <w:rPr>
          <w:rFonts w:ascii="Times New Roman" w:hAnsi="Times New Roman" w:cs="Times New Roman"/>
          <w:sz w:val="24"/>
          <w:szCs w:val="24"/>
        </w:rPr>
        <w:t xml:space="preserve">Planuojami keli patekimai į skypą. Lankytojų pagrindinis patekimas būtų </w:t>
      </w:r>
      <w:r w:rsidR="00ED3C19">
        <w:rPr>
          <w:rFonts w:ascii="Times New Roman" w:hAnsi="Times New Roman" w:cs="Times New Roman"/>
          <w:sz w:val="24"/>
          <w:szCs w:val="24"/>
        </w:rPr>
        <w:t>per</w:t>
      </w:r>
      <w:r w:rsidR="004F57CE">
        <w:rPr>
          <w:rFonts w:ascii="Times New Roman" w:hAnsi="Times New Roman" w:cs="Times New Roman"/>
          <w:sz w:val="24"/>
          <w:szCs w:val="24"/>
        </w:rPr>
        <w:t xml:space="preserve"> rūsio galeriją, bet taip pat palankiomis oro sąlygomis galima būtų patekti ties pietvakariniu sklypo kraštu, besiribojančiu su Sausio 13-osios gatve. Taip pat planuojamas dar vienas pėsčiųjų įėjimas vedantis nuo Karoliniškių parko pietinėje sklypo dalyje. Darbuotojų automobilių stovėjimo aikštelė planuojama toje pačioje vietoje, todėl patekimas į sklyp</w:t>
      </w:r>
      <w:r w:rsidR="00ED3C19">
        <w:rPr>
          <w:rFonts w:ascii="Times New Roman" w:hAnsi="Times New Roman" w:cs="Times New Roman"/>
          <w:sz w:val="24"/>
          <w:szCs w:val="24"/>
        </w:rPr>
        <w:t>ą toje vietoje paliekamas kaip ir esamoje situacijoje</w:t>
      </w:r>
      <w:r w:rsidR="004F57CE">
        <w:rPr>
          <w:rFonts w:ascii="Times New Roman" w:hAnsi="Times New Roman" w:cs="Times New Roman"/>
          <w:sz w:val="24"/>
          <w:szCs w:val="24"/>
        </w:rPr>
        <w:t>.</w:t>
      </w:r>
    </w:p>
    <w:p w:rsidR="003B76B5" w:rsidRDefault="003B76B5" w:rsidP="00860D39">
      <w:pPr>
        <w:spacing w:line="360" w:lineRule="auto"/>
        <w:ind w:firstLine="1296"/>
        <w:jc w:val="both"/>
        <w:rPr>
          <w:rFonts w:ascii="Times New Roman" w:hAnsi="Times New Roman" w:cs="Times New Roman"/>
          <w:b/>
          <w:sz w:val="28"/>
          <w:szCs w:val="28"/>
        </w:rPr>
      </w:pPr>
      <w:r>
        <w:rPr>
          <w:rFonts w:ascii="Times New Roman" w:hAnsi="Times New Roman" w:cs="Times New Roman"/>
          <w:sz w:val="24"/>
          <w:szCs w:val="24"/>
        </w:rPr>
        <w:t xml:space="preserve">Reikalingos aktyvaus poilsio zonos numatomos </w:t>
      </w:r>
      <w:r w:rsidR="000D68A0">
        <w:rPr>
          <w:rFonts w:ascii="Times New Roman" w:hAnsi="Times New Roman" w:cs="Times New Roman"/>
          <w:sz w:val="24"/>
          <w:szCs w:val="24"/>
        </w:rPr>
        <w:t>pietinėje sklypo dalyje</w:t>
      </w:r>
      <w:r w:rsidR="00C970A1">
        <w:rPr>
          <w:rFonts w:ascii="Times New Roman" w:hAnsi="Times New Roman" w:cs="Times New Roman"/>
          <w:sz w:val="24"/>
          <w:szCs w:val="24"/>
        </w:rPr>
        <w:t>. Čia planuojama lauko kino bei sumontuojamos koncertų scenos vieta. Ji pasirinkta atsižvelgiant į tai, kad garsas sklistų Karoliniškių parko link, o ne į gyvenamuosius Karoliniškių rajono daugiabučius. Pietvakarių pusėje</w:t>
      </w:r>
      <w:r w:rsidR="004F57CE">
        <w:rPr>
          <w:rFonts w:ascii="Times New Roman" w:hAnsi="Times New Roman" w:cs="Times New Roman"/>
          <w:sz w:val="24"/>
          <w:szCs w:val="24"/>
        </w:rPr>
        <w:t xml:space="preserve"> įrengiamos 6 pikniko pavėsinės bei vaikų žaidimų zona, kurios matomos i</w:t>
      </w:r>
      <w:r w:rsidR="00ED3C19">
        <w:rPr>
          <w:rFonts w:ascii="Times New Roman" w:hAnsi="Times New Roman" w:cs="Times New Roman"/>
          <w:sz w:val="24"/>
          <w:szCs w:val="24"/>
        </w:rPr>
        <w:t>š televizijos bokšte planuojamos kavinės zonos</w:t>
      </w:r>
      <w:r w:rsidR="004F57CE">
        <w:rPr>
          <w:rFonts w:ascii="Times New Roman" w:hAnsi="Times New Roman" w:cs="Times New Roman"/>
          <w:sz w:val="24"/>
          <w:szCs w:val="24"/>
        </w:rPr>
        <w:t xml:space="preserve">. Mini-golfo </w:t>
      </w:r>
      <w:r w:rsidR="00ED3C19">
        <w:rPr>
          <w:rFonts w:ascii="Times New Roman" w:hAnsi="Times New Roman" w:cs="Times New Roman"/>
          <w:sz w:val="24"/>
          <w:szCs w:val="24"/>
        </w:rPr>
        <w:t xml:space="preserve">įvairių dydžių ir formų </w:t>
      </w:r>
      <w:r w:rsidR="004F57CE">
        <w:rPr>
          <w:rFonts w:ascii="Times New Roman" w:hAnsi="Times New Roman" w:cs="Times New Roman"/>
          <w:sz w:val="24"/>
          <w:szCs w:val="24"/>
        </w:rPr>
        <w:t>trasos numatomos įrengti tarp esamų pietinėje dalyje esančių augalų – medelių.</w:t>
      </w:r>
      <w:r w:rsidR="00C970A1">
        <w:rPr>
          <w:rFonts w:ascii="Times New Roman" w:hAnsi="Times New Roman" w:cs="Times New Roman"/>
          <w:sz w:val="24"/>
          <w:szCs w:val="24"/>
        </w:rPr>
        <w:t xml:space="preserve"> Reikalingos </w:t>
      </w:r>
      <w:r w:rsidR="00860D39">
        <w:rPr>
          <w:rFonts w:ascii="Times New Roman" w:hAnsi="Times New Roman" w:cs="Times New Roman"/>
          <w:sz w:val="24"/>
          <w:szCs w:val="24"/>
        </w:rPr>
        <w:t>inventoriui</w:t>
      </w:r>
      <w:r w:rsidR="00C970A1">
        <w:rPr>
          <w:rFonts w:ascii="Times New Roman" w:hAnsi="Times New Roman" w:cs="Times New Roman"/>
          <w:sz w:val="24"/>
          <w:szCs w:val="24"/>
        </w:rPr>
        <w:t xml:space="preserve"> patalpos</w:t>
      </w:r>
      <w:r w:rsidR="004F57CE">
        <w:rPr>
          <w:rFonts w:ascii="Times New Roman" w:hAnsi="Times New Roman" w:cs="Times New Roman"/>
          <w:sz w:val="24"/>
          <w:szCs w:val="24"/>
        </w:rPr>
        <w:t xml:space="preserve"> </w:t>
      </w:r>
      <w:r w:rsidR="00860D39">
        <w:rPr>
          <w:rFonts w:ascii="Times New Roman" w:hAnsi="Times New Roman" w:cs="Times New Roman"/>
          <w:sz w:val="24"/>
          <w:szCs w:val="24"/>
        </w:rPr>
        <w:t>numatomos šalia televizijos bokšto esančiame pastate vakarų pusėje. Taip pat projektuojamas skeit-parkas vietoje nenaudojamo televizijos bokšto teritorijoje esančio baseino. Dviračių stovai planuojami ties pagrindiniu įėjimu į televizijos bokštą.</w:t>
      </w:r>
    </w:p>
    <w:p w:rsidR="00C5739B" w:rsidRDefault="00C5739B">
      <w:pPr>
        <w:rPr>
          <w:rFonts w:ascii="Times New Roman" w:hAnsi="Times New Roman" w:cs="Times New Roman"/>
          <w:b/>
          <w:sz w:val="28"/>
          <w:szCs w:val="28"/>
        </w:rPr>
      </w:pPr>
      <w:r>
        <w:rPr>
          <w:rFonts w:ascii="Times New Roman" w:hAnsi="Times New Roman" w:cs="Times New Roman"/>
          <w:b/>
          <w:sz w:val="28"/>
          <w:szCs w:val="28"/>
        </w:rPr>
        <w:br w:type="page"/>
      </w:r>
    </w:p>
    <w:p w:rsidR="0077094A" w:rsidRPr="00B71F15" w:rsidRDefault="00B71F15" w:rsidP="00C5739B">
      <w:pPr>
        <w:spacing w:line="360" w:lineRule="auto"/>
        <w:ind w:firstLine="1298"/>
        <w:jc w:val="center"/>
        <w:rPr>
          <w:rFonts w:ascii="Times New Roman" w:hAnsi="Times New Roman" w:cs="Times New Roman"/>
          <w:b/>
          <w:sz w:val="28"/>
          <w:szCs w:val="28"/>
        </w:rPr>
      </w:pPr>
      <w:r>
        <w:rPr>
          <w:rFonts w:ascii="Times New Roman" w:hAnsi="Times New Roman" w:cs="Times New Roman"/>
          <w:b/>
          <w:sz w:val="28"/>
          <w:szCs w:val="28"/>
        </w:rPr>
        <w:lastRenderedPageBreak/>
        <w:t>1 A</w:t>
      </w:r>
      <w:r w:rsidR="0077094A" w:rsidRPr="00B71F15">
        <w:rPr>
          <w:rFonts w:ascii="Times New Roman" w:hAnsi="Times New Roman" w:cs="Times New Roman"/>
          <w:b/>
          <w:sz w:val="28"/>
          <w:szCs w:val="28"/>
        </w:rPr>
        <w:t>ukštas</w:t>
      </w:r>
    </w:p>
    <w:p w:rsidR="0077094A" w:rsidRPr="008E4C16" w:rsidRDefault="0077094A" w:rsidP="008E4C16">
      <w:pPr>
        <w:spacing w:line="360" w:lineRule="auto"/>
        <w:ind w:firstLine="1298"/>
        <w:jc w:val="both"/>
        <w:rPr>
          <w:rFonts w:ascii="Times New Roman" w:hAnsi="Times New Roman" w:cs="Times New Roman"/>
          <w:sz w:val="24"/>
          <w:szCs w:val="24"/>
        </w:rPr>
      </w:pPr>
      <w:r w:rsidRPr="008E4C16">
        <w:rPr>
          <w:rFonts w:ascii="Times New Roman" w:hAnsi="Times New Roman" w:cs="Times New Roman"/>
          <w:sz w:val="24"/>
          <w:szCs w:val="24"/>
        </w:rPr>
        <w:t xml:space="preserve">Pirmame aukšte </w:t>
      </w:r>
      <w:r w:rsidR="00ED78D7">
        <w:rPr>
          <w:rFonts w:ascii="Times New Roman" w:hAnsi="Times New Roman" w:cs="Times New Roman"/>
          <w:sz w:val="24"/>
          <w:szCs w:val="24"/>
        </w:rPr>
        <w:t xml:space="preserve">atveriamos erdvės, </w:t>
      </w:r>
      <w:r w:rsidR="00ED78D7" w:rsidRPr="008E4C16">
        <w:rPr>
          <w:rFonts w:ascii="Times New Roman" w:hAnsi="Times New Roman" w:cs="Times New Roman"/>
          <w:sz w:val="24"/>
          <w:szCs w:val="24"/>
        </w:rPr>
        <w:t>didinamas holas</w:t>
      </w:r>
      <w:r w:rsidR="00ED78D7">
        <w:rPr>
          <w:rFonts w:ascii="Times New Roman" w:hAnsi="Times New Roman" w:cs="Times New Roman"/>
          <w:sz w:val="24"/>
          <w:szCs w:val="24"/>
        </w:rPr>
        <w:t xml:space="preserve">, </w:t>
      </w:r>
      <w:r w:rsidRPr="008E4C16">
        <w:rPr>
          <w:rFonts w:ascii="Times New Roman" w:hAnsi="Times New Roman" w:cs="Times New Roman"/>
          <w:sz w:val="24"/>
          <w:szCs w:val="24"/>
        </w:rPr>
        <w:t xml:space="preserve">griaunamos </w:t>
      </w:r>
      <w:r w:rsidR="00F44053">
        <w:rPr>
          <w:rFonts w:ascii="Times New Roman" w:hAnsi="Times New Roman" w:cs="Times New Roman"/>
          <w:sz w:val="24"/>
          <w:szCs w:val="24"/>
        </w:rPr>
        <w:t xml:space="preserve">nelaikančios </w:t>
      </w:r>
      <w:r w:rsidR="00ED78D7">
        <w:rPr>
          <w:rFonts w:ascii="Times New Roman" w:hAnsi="Times New Roman" w:cs="Times New Roman"/>
          <w:sz w:val="24"/>
          <w:szCs w:val="24"/>
        </w:rPr>
        <w:t>sienos</w:t>
      </w:r>
      <w:r w:rsidR="00F44053">
        <w:rPr>
          <w:rFonts w:ascii="Times New Roman" w:hAnsi="Times New Roman" w:cs="Times New Roman"/>
          <w:sz w:val="24"/>
          <w:szCs w:val="24"/>
        </w:rPr>
        <w:t>.</w:t>
      </w:r>
      <w:r w:rsidR="00C54FFA">
        <w:rPr>
          <w:rFonts w:ascii="Times New Roman" w:hAnsi="Times New Roman" w:cs="Times New Roman"/>
          <w:sz w:val="24"/>
          <w:szCs w:val="24"/>
        </w:rPr>
        <w:t xml:space="preserve"> Naikinami laiptai vedantys į antrąjį aukštą – tokiu būdu atsiranda vietos pagrindiniam įėjimui iš rūsio galerijos.</w:t>
      </w:r>
      <w:r w:rsidR="001A52D3">
        <w:rPr>
          <w:rFonts w:ascii="Times New Roman" w:hAnsi="Times New Roman" w:cs="Times New Roman"/>
          <w:sz w:val="24"/>
          <w:szCs w:val="24"/>
        </w:rPr>
        <w:t xml:space="preserve"> Naujos patalpos kuriamos derinantis prie senosios apskritimo sistemos. Tai vyrauja visuose bokšto aukštuose. Taip pat apatiniuose aukštuose stengiamasi išlaikyti patalpų išplanavimo bei funkcionalumo simetriją.</w:t>
      </w:r>
      <w:r w:rsidR="00D8167D">
        <w:rPr>
          <w:rFonts w:ascii="Times New Roman" w:hAnsi="Times New Roman" w:cs="Times New Roman"/>
          <w:sz w:val="24"/>
          <w:szCs w:val="24"/>
        </w:rPr>
        <w:t xml:space="preserve"> Siekiama sukurti kuo racionalesnį kelią televizijos bokšto lankytojams, todėl visos būtiniausios paslaugos telkiasi ties įėjimu į lifto holą – pagrindinį patekimą į sekančius aukštus.</w:t>
      </w:r>
      <w:r w:rsidR="00F44053">
        <w:rPr>
          <w:rFonts w:ascii="Times New Roman" w:hAnsi="Times New Roman" w:cs="Times New Roman"/>
          <w:sz w:val="24"/>
          <w:szCs w:val="24"/>
        </w:rPr>
        <w:t xml:space="preserve"> </w:t>
      </w:r>
      <w:r w:rsidR="00ED78D7">
        <w:rPr>
          <w:rFonts w:ascii="Times New Roman" w:hAnsi="Times New Roman" w:cs="Times New Roman"/>
          <w:sz w:val="24"/>
          <w:szCs w:val="24"/>
        </w:rPr>
        <w:t>Yra įdiegiama</w:t>
      </w:r>
      <w:r w:rsidR="005401F0" w:rsidRPr="008E4C16">
        <w:rPr>
          <w:rFonts w:ascii="Times New Roman" w:hAnsi="Times New Roman" w:cs="Times New Roman"/>
          <w:sz w:val="24"/>
          <w:szCs w:val="24"/>
        </w:rPr>
        <w:t xml:space="preserve"> elektroninė ats</w:t>
      </w:r>
      <w:r w:rsidR="00ED78D7">
        <w:rPr>
          <w:rFonts w:ascii="Times New Roman" w:hAnsi="Times New Roman" w:cs="Times New Roman"/>
          <w:sz w:val="24"/>
          <w:szCs w:val="24"/>
        </w:rPr>
        <w:t>ižymėjimo sistema ties įėjimu</w:t>
      </w:r>
      <w:r w:rsidR="005401F0" w:rsidRPr="008E4C16">
        <w:rPr>
          <w:rFonts w:ascii="Times New Roman" w:hAnsi="Times New Roman" w:cs="Times New Roman"/>
          <w:sz w:val="24"/>
          <w:szCs w:val="24"/>
        </w:rPr>
        <w:t xml:space="preserve"> į liftų holą.</w:t>
      </w:r>
      <w:r w:rsidR="00D8167D">
        <w:rPr>
          <w:rFonts w:ascii="Times New Roman" w:hAnsi="Times New Roman" w:cs="Times New Roman"/>
          <w:sz w:val="24"/>
          <w:szCs w:val="24"/>
        </w:rPr>
        <w:t xml:space="preserve"> Ji padeda vesti apskaitą apie lankytojų skiačių, nes planuojamoje bokšto taurės viršūnėje </w:t>
      </w:r>
      <w:r w:rsidR="00C8499A">
        <w:rPr>
          <w:rFonts w:ascii="Times New Roman" w:hAnsi="Times New Roman" w:cs="Times New Roman"/>
          <w:sz w:val="24"/>
          <w:szCs w:val="24"/>
        </w:rPr>
        <w:t xml:space="preserve">lankytojų skaičius ribojamas iki </w:t>
      </w:r>
      <w:r w:rsidR="00860D39">
        <w:rPr>
          <w:rFonts w:ascii="Times New Roman" w:hAnsi="Times New Roman" w:cs="Times New Roman"/>
          <w:sz w:val="24"/>
          <w:szCs w:val="24"/>
        </w:rPr>
        <w:t>150</w:t>
      </w:r>
      <w:r w:rsidR="00C8499A">
        <w:rPr>
          <w:rFonts w:ascii="Times New Roman" w:hAnsi="Times New Roman" w:cs="Times New Roman"/>
          <w:sz w:val="24"/>
          <w:szCs w:val="24"/>
        </w:rPr>
        <w:t>.</w:t>
      </w:r>
      <w:r w:rsidR="005401F0" w:rsidRPr="008E4C16">
        <w:rPr>
          <w:rFonts w:ascii="Times New Roman" w:hAnsi="Times New Roman" w:cs="Times New Roman"/>
          <w:sz w:val="24"/>
          <w:szCs w:val="24"/>
        </w:rPr>
        <w:t xml:space="preserve"> </w:t>
      </w:r>
      <w:r w:rsidR="00C8499A">
        <w:rPr>
          <w:rFonts w:ascii="Times New Roman" w:hAnsi="Times New Roman" w:cs="Times New Roman"/>
          <w:sz w:val="24"/>
          <w:szCs w:val="24"/>
        </w:rPr>
        <w:t>Pirmame aukšte taip pat į</w:t>
      </w:r>
      <w:r w:rsidRPr="008E4C16">
        <w:rPr>
          <w:rFonts w:ascii="Times New Roman" w:hAnsi="Times New Roman" w:cs="Times New Roman"/>
          <w:sz w:val="24"/>
          <w:szCs w:val="24"/>
        </w:rPr>
        <w:t>rengiam</w:t>
      </w:r>
      <w:r w:rsidR="005401F0" w:rsidRPr="008E4C16">
        <w:rPr>
          <w:rFonts w:ascii="Times New Roman" w:hAnsi="Times New Roman" w:cs="Times New Roman"/>
          <w:sz w:val="24"/>
          <w:szCs w:val="24"/>
        </w:rPr>
        <w:t xml:space="preserve">a </w:t>
      </w:r>
      <w:r w:rsidR="00EA47F0" w:rsidRPr="008E4C16">
        <w:rPr>
          <w:rFonts w:ascii="Times New Roman" w:hAnsi="Times New Roman" w:cs="Times New Roman"/>
          <w:sz w:val="24"/>
          <w:szCs w:val="24"/>
        </w:rPr>
        <w:t>sezoninė</w:t>
      </w:r>
      <w:r w:rsidRPr="008E4C16">
        <w:rPr>
          <w:rFonts w:ascii="Times New Roman" w:hAnsi="Times New Roman" w:cs="Times New Roman"/>
          <w:sz w:val="24"/>
          <w:szCs w:val="24"/>
        </w:rPr>
        <w:t xml:space="preserve"> kavinė / baras</w:t>
      </w:r>
      <w:r w:rsidR="00EA47F0" w:rsidRPr="008E4C16">
        <w:rPr>
          <w:rFonts w:ascii="Times New Roman" w:hAnsi="Times New Roman" w:cs="Times New Roman"/>
          <w:sz w:val="24"/>
          <w:szCs w:val="24"/>
        </w:rPr>
        <w:t xml:space="preserve"> su lauko terasa</w:t>
      </w:r>
      <w:r w:rsidR="00C8499A">
        <w:rPr>
          <w:rFonts w:ascii="Times New Roman" w:hAnsi="Times New Roman" w:cs="Times New Roman"/>
          <w:sz w:val="24"/>
          <w:szCs w:val="24"/>
        </w:rPr>
        <w:t xml:space="preserve"> kurioje būtų 52 sėdimos vietos viduje ir 36 lauko terasoje</w:t>
      </w:r>
      <w:r w:rsidR="00EA47F0" w:rsidRPr="008E4C16">
        <w:rPr>
          <w:rFonts w:ascii="Times New Roman" w:hAnsi="Times New Roman" w:cs="Times New Roman"/>
          <w:sz w:val="24"/>
          <w:szCs w:val="24"/>
        </w:rPr>
        <w:t>, taip pat</w:t>
      </w:r>
      <w:r w:rsidR="00C8499A">
        <w:rPr>
          <w:rFonts w:ascii="Times New Roman" w:hAnsi="Times New Roman" w:cs="Times New Roman"/>
          <w:sz w:val="24"/>
          <w:szCs w:val="24"/>
        </w:rPr>
        <w:t xml:space="preserve"> projektuojama nauja virtuvė ir v</w:t>
      </w:r>
      <w:r w:rsidR="005401F0" w:rsidRPr="008E4C16">
        <w:rPr>
          <w:rFonts w:ascii="Times New Roman" w:hAnsi="Times New Roman" w:cs="Times New Roman"/>
          <w:sz w:val="24"/>
          <w:szCs w:val="24"/>
        </w:rPr>
        <w:t>aikų užimtumo patalpos</w:t>
      </w:r>
      <w:r w:rsidR="00C8499A">
        <w:rPr>
          <w:rFonts w:ascii="Times New Roman" w:hAnsi="Times New Roman" w:cs="Times New Roman"/>
          <w:sz w:val="24"/>
          <w:szCs w:val="24"/>
        </w:rPr>
        <w:t>, kurios matytųsi iš restorano per stiklinę pertvarą. Su</w:t>
      </w:r>
      <w:r w:rsidR="00EA47F0" w:rsidRPr="008E4C16">
        <w:rPr>
          <w:rFonts w:ascii="Times New Roman" w:hAnsi="Times New Roman" w:cs="Times New Roman"/>
          <w:sz w:val="24"/>
          <w:szCs w:val="24"/>
        </w:rPr>
        <w:t>projektuojama sausio</w:t>
      </w:r>
      <w:r w:rsidR="00830D95" w:rsidRPr="008E4C16">
        <w:rPr>
          <w:rFonts w:ascii="Times New Roman" w:hAnsi="Times New Roman" w:cs="Times New Roman"/>
          <w:sz w:val="24"/>
          <w:szCs w:val="24"/>
        </w:rPr>
        <w:t xml:space="preserve"> </w:t>
      </w:r>
      <w:r w:rsidR="00EA47F0" w:rsidRPr="008E4C16">
        <w:rPr>
          <w:rFonts w:ascii="Times New Roman" w:hAnsi="Times New Roman" w:cs="Times New Roman"/>
          <w:sz w:val="24"/>
          <w:szCs w:val="24"/>
        </w:rPr>
        <w:t>13-</w:t>
      </w:r>
      <w:r w:rsidRPr="008E4C16">
        <w:rPr>
          <w:rFonts w:ascii="Times New Roman" w:hAnsi="Times New Roman" w:cs="Times New Roman"/>
          <w:sz w:val="24"/>
          <w:szCs w:val="24"/>
        </w:rPr>
        <w:t>osios</w:t>
      </w:r>
      <w:r w:rsidR="00A50C1E" w:rsidRPr="008E4C16">
        <w:rPr>
          <w:rFonts w:ascii="Times New Roman" w:hAnsi="Times New Roman" w:cs="Times New Roman"/>
          <w:sz w:val="24"/>
          <w:szCs w:val="24"/>
        </w:rPr>
        <w:t xml:space="preserve"> aukų atminimo ekspozicija</w:t>
      </w:r>
      <w:r w:rsidR="00C8499A">
        <w:rPr>
          <w:rFonts w:ascii="Times New Roman" w:hAnsi="Times New Roman" w:cs="Times New Roman"/>
          <w:sz w:val="24"/>
          <w:szCs w:val="24"/>
        </w:rPr>
        <w:t>, kurioje būtų sumontuoti interaktyvūs ekranai. Šioje ekspozicijoje būtų rodomi</w:t>
      </w:r>
      <w:r w:rsidR="00830D95" w:rsidRPr="008E4C16">
        <w:rPr>
          <w:rFonts w:ascii="Times New Roman" w:hAnsi="Times New Roman" w:cs="Times New Roman"/>
          <w:sz w:val="24"/>
          <w:szCs w:val="24"/>
        </w:rPr>
        <w:t xml:space="preserve"> sausio 13-osios vaizdo įrašai, nuotraukos, įvairūs eksponatai</w:t>
      </w:r>
      <w:r w:rsidR="00A50C1E" w:rsidRPr="008E4C16">
        <w:rPr>
          <w:rFonts w:ascii="Times New Roman" w:hAnsi="Times New Roman" w:cs="Times New Roman"/>
          <w:sz w:val="24"/>
          <w:szCs w:val="24"/>
        </w:rPr>
        <w:t xml:space="preserve">. </w:t>
      </w:r>
      <w:r w:rsidR="00A83D8B">
        <w:rPr>
          <w:rFonts w:ascii="Times New Roman" w:hAnsi="Times New Roman" w:cs="Times New Roman"/>
          <w:sz w:val="24"/>
          <w:szCs w:val="24"/>
        </w:rPr>
        <w:t xml:space="preserve">Projektuojamos </w:t>
      </w:r>
      <w:r w:rsidR="004607ED">
        <w:rPr>
          <w:rFonts w:ascii="Times New Roman" w:hAnsi="Times New Roman" w:cs="Times New Roman"/>
          <w:sz w:val="24"/>
          <w:szCs w:val="24"/>
        </w:rPr>
        <w:t>banguotos sienelės,</w:t>
      </w:r>
      <w:r w:rsidR="00C8499A">
        <w:rPr>
          <w:rFonts w:ascii="Times New Roman" w:hAnsi="Times New Roman" w:cs="Times New Roman"/>
          <w:sz w:val="24"/>
          <w:szCs w:val="24"/>
        </w:rPr>
        <w:t xml:space="preserve"> kurios paslėptų jų intarpuose įtaisytus ekranus bei nuotraukų ekspozicijas,</w:t>
      </w:r>
      <w:r w:rsidR="001A52D3">
        <w:rPr>
          <w:rFonts w:ascii="Times New Roman" w:hAnsi="Times New Roman" w:cs="Times New Roman"/>
          <w:sz w:val="24"/>
          <w:szCs w:val="24"/>
        </w:rPr>
        <w:t xml:space="preserve"> iš šono žvelgiant būtų matoma tik banguojanti iliuzija, o priėjus arčiau būtų galima naudotis interaktyviaisiais ekranais</w:t>
      </w:r>
      <w:r w:rsidR="004607ED">
        <w:rPr>
          <w:rFonts w:ascii="Times New Roman" w:hAnsi="Times New Roman" w:cs="Times New Roman"/>
          <w:sz w:val="24"/>
          <w:szCs w:val="24"/>
        </w:rPr>
        <w:t xml:space="preserve">. </w:t>
      </w:r>
      <w:r w:rsidR="001A52D3">
        <w:rPr>
          <w:rFonts w:ascii="Times New Roman" w:hAnsi="Times New Roman" w:cs="Times New Roman"/>
          <w:sz w:val="24"/>
          <w:szCs w:val="24"/>
        </w:rPr>
        <w:t>Konferencijų salės planas</w:t>
      </w:r>
      <w:r w:rsidR="004607ED" w:rsidRPr="008E4C16">
        <w:rPr>
          <w:rFonts w:ascii="Times New Roman" w:hAnsi="Times New Roman" w:cs="Times New Roman"/>
          <w:sz w:val="24"/>
          <w:szCs w:val="24"/>
        </w:rPr>
        <w:t xml:space="preserve"> yra paliekamas, tik keičiasi interjero dizainas.</w:t>
      </w:r>
      <w:r w:rsidR="001A52D3">
        <w:rPr>
          <w:rFonts w:ascii="Times New Roman" w:hAnsi="Times New Roman" w:cs="Times New Roman"/>
          <w:sz w:val="24"/>
          <w:szCs w:val="24"/>
        </w:rPr>
        <w:t xml:space="preserve"> Visame aukšte naudojamos šviesių tonų medžiagos. Pakankamai daug šalto rimtumo prideda aplink visą aukštą ratu einantys nuo žemės iki lubų lygio vitrininiai langai bei persišviečiančios metalinių tinklų sienutės. Baldai taip pat derinami prie tokio stiliaus, todėl planuojami šviesių, bet šaltų tonų.</w:t>
      </w:r>
    </w:p>
    <w:p w:rsidR="001A52D3" w:rsidRDefault="001A52D3">
      <w:pPr>
        <w:rPr>
          <w:rFonts w:ascii="Times New Roman" w:hAnsi="Times New Roman" w:cs="Times New Roman"/>
          <w:b/>
          <w:sz w:val="28"/>
          <w:szCs w:val="28"/>
        </w:rPr>
      </w:pPr>
      <w:r>
        <w:rPr>
          <w:rFonts w:ascii="Times New Roman" w:hAnsi="Times New Roman" w:cs="Times New Roman"/>
          <w:b/>
          <w:sz w:val="28"/>
          <w:szCs w:val="28"/>
        </w:rPr>
        <w:br w:type="page"/>
      </w:r>
    </w:p>
    <w:p w:rsidR="001A52D3" w:rsidRDefault="00B71F15" w:rsidP="001A52D3">
      <w:pPr>
        <w:spacing w:line="360" w:lineRule="auto"/>
        <w:ind w:firstLine="1298"/>
        <w:jc w:val="center"/>
        <w:rPr>
          <w:rFonts w:ascii="Times New Roman" w:hAnsi="Times New Roman" w:cs="Times New Roman"/>
          <w:b/>
          <w:sz w:val="28"/>
          <w:szCs w:val="28"/>
        </w:rPr>
      </w:pPr>
      <w:r>
        <w:rPr>
          <w:rFonts w:ascii="Times New Roman" w:hAnsi="Times New Roman" w:cs="Times New Roman"/>
          <w:b/>
          <w:sz w:val="28"/>
          <w:szCs w:val="28"/>
        </w:rPr>
        <w:lastRenderedPageBreak/>
        <w:t>3 A</w:t>
      </w:r>
      <w:r w:rsidR="005401F0" w:rsidRPr="00B71F15">
        <w:rPr>
          <w:rFonts w:ascii="Times New Roman" w:hAnsi="Times New Roman" w:cs="Times New Roman"/>
          <w:b/>
          <w:sz w:val="28"/>
          <w:szCs w:val="28"/>
        </w:rPr>
        <w:t>ukštas</w:t>
      </w:r>
    </w:p>
    <w:p w:rsidR="00DA7F05" w:rsidRPr="00860D39" w:rsidRDefault="002D40D4" w:rsidP="00860D39">
      <w:pPr>
        <w:spacing w:line="360" w:lineRule="auto"/>
        <w:ind w:firstLine="1296"/>
        <w:jc w:val="both"/>
        <w:rPr>
          <w:rFonts w:ascii="Times New Roman" w:hAnsi="Times New Roman" w:cs="Times New Roman"/>
          <w:b/>
          <w:sz w:val="28"/>
          <w:szCs w:val="28"/>
        </w:rPr>
      </w:pPr>
      <w:r w:rsidRPr="008E4C16">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7E6A438C" wp14:editId="4DAE42A0">
            <wp:simplePos x="0" y="0"/>
            <wp:positionH relativeFrom="margin">
              <wp:posOffset>3954634</wp:posOffset>
            </wp:positionH>
            <wp:positionV relativeFrom="paragraph">
              <wp:posOffset>3618768</wp:posOffset>
            </wp:positionV>
            <wp:extent cx="1915795" cy="3891280"/>
            <wp:effectExtent l="0" t="0" r="8255" b="0"/>
            <wp:wrapTight wrapText="bothSides">
              <wp:wrapPolygon edited="0">
                <wp:start x="0" y="0"/>
                <wp:lineTo x="0" y="21466"/>
                <wp:lineTo x="21478" y="21466"/>
                <wp:lineTo x="21478" y="0"/>
                <wp:lineTo x="0" y="0"/>
              </wp:wrapPolygon>
            </wp:wrapTight>
            <wp:docPr id="1" name="Picture 1" descr="E:\projektai\tv bokstas\analogai\enhanced-buzz-wide-25288-1387906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ktai\tv bokstas\analogai\enhanced-buzz-wide-25288-1387906408-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5795" cy="389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C16">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15B8248A" wp14:editId="545E74B5">
            <wp:simplePos x="0" y="0"/>
            <wp:positionH relativeFrom="margin">
              <wp:align>left</wp:align>
            </wp:positionH>
            <wp:positionV relativeFrom="paragraph">
              <wp:posOffset>3606800</wp:posOffset>
            </wp:positionV>
            <wp:extent cx="3814445" cy="2540635"/>
            <wp:effectExtent l="0" t="0" r="0" b="0"/>
            <wp:wrapTight wrapText="bothSides">
              <wp:wrapPolygon edited="0">
                <wp:start x="0" y="0"/>
                <wp:lineTo x="0" y="21379"/>
                <wp:lineTo x="21467" y="21379"/>
                <wp:lineTo x="21467" y="0"/>
                <wp:lineTo x="0" y="0"/>
              </wp:wrapPolygon>
            </wp:wrapTight>
            <wp:docPr id="2" name="Picture 2" descr="E:\projektai\tv bokstas\analogai\enhanced-buzz-wide-21477-13879126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ktai\tv bokstas\analogai\enhanced-buzz-wide-21477-1387912622-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4445"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401F0" w:rsidRPr="008E4C16">
        <w:rPr>
          <w:rFonts w:ascii="Times New Roman" w:hAnsi="Times New Roman" w:cs="Times New Roman"/>
          <w:sz w:val="24"/>
          <w:szCs w:val="24"/>
        </w:rPr>
        <w:t>Trečiame aukšte</w:t>
      </w:r>
      <w:r w:rsidR="002F479F">
        <w:rPr>
          <w:rFonts w:ascii="Times New Roman" w:hAnsi="Times New Roman" w:cs="Times New Roman"/>
          <w:sz w:val="24"/>
          <w:szCs w:val="24"/>
        </w:rPr>
        <w:t xml:space="preserve"> esanti aukšta patalpa išnaudojama joje įrengiant antresolę. Aukšto planinė sistema beveik nesikeistų, sienos paliekamos tose pačiose vietose, perstumiant tik pertvaras tarp išorinio žiedo patalpų. Čia</w:t>
      </w:r>
      <w:r w:rsidR="005401F0" w:rsidRPr="008E4C16">
        <w:rPr>
          <w:rFonts w:ascii="Times New Roman" w:hAnsi="Times New Roman" w:cs="Times New Roman"/>
          <w:sz w:val="24"/>
          <w:szCs w:val="24"/>
        </w:rPr>
        <w:t xml:space="preserve"> </w:t>
      </w:r>
      <w:r w:rsidR="005D6480" w:rsidRPr="008E4C16">
        <w:rPr>
          <w:rFonts w:ascii="Times New Roman" w:hAnsi="Times New Roman" w:cs="Times New Roman"/>
          <w:sz w:val="24"/>
          <w:szCs w:val="24"/>
        </w:rPr>
        <w:t>į</w:t>
      </w:r>
      <w:r w:rsidR="002F479F">
        <w:rPr>
          <w:rFonts w:ascii="Times New Roman" w:hAnsi="Times New Roman" w:cs="Times New Roman"/>
          <w:sz w:val="24"/>
          <w:szCs w:val="24"/>
        </w:rPr>
        <w:t>rengiama</w:t>
      </w:r>
      <w:r w:rsidR="005401F0" w:rsidRPr="008E4C16">
        <w:rPr>
          <w:rFonts w:ascii="Times New Roman" w:hAnsi="Times New Roman" w:cs="Times New Roman"/>
          <w:sz w:val="24"/>
          <w:szCs w:val="24"/>
        </w:rPr>
        <w:t>s mokslo ir inovacijų centras, leidžiantis lankytojams interaktyviu būdu išbandyti technologines naujoves, perpras</w:t>
      </w:r>
      <w:r w:rsidR="008E4C16">
        <w:rPr>
          <w:rFonts w:ascii="Times New Roman" w:hAnsi="Times New Roman" w:cs="Times New Roman"/>
          <w:sz w:val="24"/>
          <w:szCs w:val="24"/>
        </w:rPr>
        <w:t>t</w:t>
      </w:r>
      <w:r w:rsidR="005401F0" w:rsidRPr="008E4C16">
        <w:rPr>
          <w:rFonts w:ascii="Times New Roman" w:hAnsi="Times New Roman" w:cs="Times New Roman"/>
          <w:sz w:val="24"/>
          <w:szCs w:val="24"/>
        </w:rPr>
        <w:t>i mokslinius dėsnius ir reiškinius, tapti mokslini</w:t>
      </w:r>
      <w:r w:rsidR="00456C35">
        <w:rPr>
          <w:rFonts w:ascii="Times New Roman" w:hAnsi="Times New Roman" w:cs="Times New Roman"/>
          <w:sz w:val="24"/>
          <w:szCs w:val="24"/>
        </w:rPr>
        <w:t xml:space="preserve">ų </w:t>
      </w:r>
      <w:r w:rsidR="005D6480" w:rsidRPr="008E4C16">
        <w:rPr>
          <w:rFonts w:ascii="Times New Roman" w:hAnsi="Times New Roman" w:cs="Times New Roman"/>
          <w:sz w:val="24"/>
          <w:szCs w:val="24"/>
        </w:rPr>
        <w:t>eksperimentų dalyviais. Tam yra kuriamos</w:t>
      </w:r>
      <w:r w:rsidR="00456C35">
        <w:rPr>
          <w:rFonts w:ascii="Times New Roman" w:hAnsi="Times New Roman" w:cs="Times New Roman"/>
          <w:sz w:val="24"/>
          <w:szCs w:val="24"/>
        </w:rPr>
        <w:t xml:space="preserve"> 3</w:t>
      </w:r>
      <w:r w:rsidR="005D6480" w:rsidRPr="008E4C16">
        <w:rPr>
          <w:rFonts w:ascii="Times New Roman" w:hAnsi="Times New Roman" w:cs="Times New Roman"/>
          <w:sz w:val="24"/>
          <w:szCs w:val="24"/>
        </w:rPr>
        <w:t xml:space="preserve"> laboratorijos. Siūlomas</w:t>
      </w:r>
      <w:r w:rsidR="008E4C16">
        <w:rPr>
          <w:rFonts w:ascii="Times New Roman" w:hAnsi="Times New Roman" w:cs="Times New Roman"/>
          <w:sz w:val="24"/>
          <w:szCs w:val="24"/>
        </w:rPr>
        <w:t>,</w:t>
      </w:r>
      <w:r w:rsidR="005D6480" w:rsidRPr="008E4C16">
        <w:rPr>
          <w:rFonts w:ascii="Times New Roman" w:hAnsi="Times New Roman" w:cs="Times New Roman"/>
          <w:sz w:val="24"/>
          <w:szCs w:val="24"/>
        </w:rPr>
        <w:t xml:space="preserve"> veidrodinis kambarys su LED lemtutėmis,</w:t>
      </w:r>
      <w:r w:rsidR="00456C35">
        <w:rPr>
          <w:rFonts w:ascii="Times New Roman" w:hAnsi="Times New Roman" w:cs="Times New Roman"/>
          <w:sz w:val="24"/>
          <w:szCs w:val="24"/>
        </w:rPr>
        <w:t xml:space="preserve"> kurios </w:t>
      </w:r>
      <w:r w:rsidR="005D6480" w:rsidRPr="008E4C16">
        <w:rPr>
          <w:rFonts w:ascii="Times New Roman" w:hAnsi="Times New Roman" w:cs="Times New Roman"/>
          <w:sz w:val="24"/>
          <w:szCs w:val="24"/>
        </w:rPr>
        <w:t>atspindžių pag</w:t>
      </w:r>
      <w:r w:rsidR="002F479F">
        <w:rPr>
          <w:rFonts w:ascii="Times New Roman" w:hAnsi="Times New Roman" w:cs="Times New Roman"/>
          <w:sz w:val="24"/>
          <w:szCs w:val="24"/>
        </w:rPr>
        <w:t>alba sukurtų</w:t>
      </w:r>
      <w:r w:rsidR="00456C35">
        <w:rPr>
          <w:rFonts w:ascii="Times New Roman" w:hAnsi="Times New Roman" w:cs="Times New Roman"/>
          <w:sz w:val="24"/>
          <w:szCs w:val="24"/>
        </w:rPr>
        <w:t xml:space="preserve"> beribę erdvę.</w:t>
      </w:r>
      <w:r w:rsidR="008E4C16">
        <w:rPr>
          <w:rFonts w:ascii="Times New Roman" w:hAnsi="Times New Roman" w:cs="Times New Roman"/>
          <w:sz w:val="24"/>
          <w:szCs w:val="24"/>
        </w:rPr>
        <w:t xml:space="preserve"> </w:t>
      </w:r>
      <w:r w:rsidR="00456C35">
        <w:rPr>
          <w:rFonts w:ascii="Times New Roman" w:hAnsi="Times New Roman" w:cs="Times New Roman"/>
          <w:sz w:val="24"/>
          <w:szCs w:val="24"/>
        </w:rPr>
        <w:t>Taip pat numatoma įrengti tinklą, pakabintą</w:t>
      </w:r>
      <w:r w:rsidR="008E4C16">
        <w:rPr>
          <w:rFonts w:ascii="Times New Roman" w:hAnsi="Times New Roman" w:cs="Times New Roman"/>
          <w:sz w:val="24"/>
          <w:szCs w:val="24"/>
        </w:rPr>
        <w:t xml:space="preserve"> </w:t>
      </w:r>
      <w:r w:rsidR="00456C35">
        <w:rPr>
          <w:rFonts w:ascii="Times New Roman" w:hAnsi="Times New Roman" w:cs="Times New Roman"/>
          <w:sz w:val="24"/>
          <w:szCs w:val="24"/>
        </w:rPr>
        <w:t xml:space="preserve">virš </w:t>
      </w:r>
      <w:r w:rsidR="008E4C16">
        <w:rPr>
          <w:rFonts w:ascii="Times New Roman" w:hAnsi="Times New Roman" w:cs="Times New Roman"/>
          <w:sz w:val="24"/>
          <w:szCs w:val="24"/>
        </w:rPr>
        <w:t xml:space="preserve">3 aukšto </w:t>
      </w:r>
      <w:r w:rsidR="00191AF6">
        <w:rPr>
          <w:rFonts w:ascii="Times New Roman" w:hAnsi="Times New Roman" w:cs="Times New Roman"/>
          <w:sz w:val="24"/>
          <w:szCs w:val="24"/>
        </w:rPr>
        <w:t>antresolės laiptų angos, kuriuo būtų galima vaikščioti ir matyti po a</w:t>
      </w:r>
      <w:r w:rsidR="002F479F">
        <w:rPr>
          <w:rFonts w:ascii="Times New Roman" w:hAnsi="Times New Roman" w:cs="Times New Roman"/>
          <w:sz w:val="24"/>
          <w:szCs w:val="24"/>
        </w:rPr>
        <w:t>pačia esančius eksponatus, skirtus stebėti</w:t>
      </w:r>
      <w:r w:rsidR="00191AF6">
        <w:rPr>
          <w:rFonts w:ascii="Times New Roman" w:hAnsi="Times New Roman" w:cs="Times New Roman"/>
          <w:sz w:val="24"/>
          <w:szCs w:val="24"/>
        </w:rPr>
        <w:t xml:space="preserve"> tik iš viršaus.</w:t>
      </w:r>
      <w:r w:rsidR="00456C35">
        <w:rPr>
          <w:rFonts w:ascii="Times New Roman" w:hAnsi="Times New Roman" w:cs="Times New Roman"/>
          <w:sz w:val="24"/>
          <w:szCs w:val="24"/>
        </w:rPr>
        <w:t xml:space="preserve"> </w:t>
      </w:r>
      <w:r w:rsidR="00DA7F05" w:rsidRPr="002D40D4">
        <w:rPr>
          <w:rFonts w:ascii="Times New Roman" w:hAnsi="Times New Roman" w:cs="Times New Roman"/>
          <w:sz w:val="24"/>
          <w:szCs w:val="24"/>
        </w:rPr>
        <w:t xml:space="preserve">Visi eksponatai </w:t>
      </w:r>
      <w:r w:rsidR="00860D39" w:rsidRPr="002D40D4">
        <w:rPr>
          <w:rFonts w:ascii="Times New Roman" w:hAnsi="Times New Roman" w:cs="Times New Roman"/>
          <w:sz w:val="24"/>
          <w:szCs w:val="24"/>
        </w:rPr>
        <w:t>leistų lankytojams išbandyti technologines naujoves leidžiant jas liesti ir naudoti</w:t>
      </w:r>
      <w:r w:rsidR="00860D39">
        <w:rPr>
          <w:rFonts w:ascii="Times New Roman" w:hAnsi="Times New Roman" w:cs="Times New Roman"/>
          <w:sz w:val="24"/>
          <w:szCs w:val="24"/>
        </w:rPr>
        <w:t xml:space="preserve"> patiems.</w:t>
      </w:r>
      <w:r w:rsidR="00DA7F05">
        <w:rPr>
          <w:rFonts w:ascii="Times New Roman" w:hAnsi="Times New Roman" w:cs="Times New Roman"/>
          <w:sz w:val="24"/>
          <w:szCs w:val="24"/>
        </w:rPr>
        <w:t xml:space="preserve">  </w:t>
      </w:r>
      <w:r w:rsidR="00456C35">
        <w:rPr>
          <w:rFonts w:ascii="Times New Roman" w:hAnsi="Times New Roman" w:cs="Times New Roman"/>
          <w:sz w:val="24"/>
          <w:szCs w:val="24"/>
        </w:rPr>
        <w:t>Iš antresolės būtų galima nusileisti ne tik projektuojamais centriniais laiptais, bet ir čiuožykla</w:t>
      </w:r>
      <w:r w:rsidR="002F479F">
        <w:rPr>
          <w:rFonts w:ascii="Times New Roman" w:hAnsi="Times New Roman" w:cs="Times New Roman"/>
          <w:sz w:val="24"/>
          <w:szCs w:val="24"/>
        </w:rPr>
        <w:t>. Pagrindinėje parodų patalpoje, esančioje trečiame aukšte, planuojamos šviesios spalvos su dirbtiniu apšvietimu, nes visą natūralią šviesą užstoja išorinis laboratojų patalpų žiedas bei antresolė. Laboratorijų patalpose interjero</w:t>
      </w:r>
      <w:r w:rsidR="00DA7F05">
        <w:rPr>
          <w:rFonts w:ascii="Times New Roman" w:hAnsi="Times New Roman" w:cs="Times New Roman"/>
          <w:sz w:val="24"/>
          <w:szCs w:val="24"/>
        </w:rPr>
        <w:t xml:space="preserve"> spalvos galėtų būti labiau dina</w:t>
      </w:r>
      <w:r w:rsidR="002F479F">
        <w:rPr>
          <w:rFonts w:ascii="Times New Roman" w:hAnsi="Times New Roman" w:cs="Times New Roman"/>
          <w:sz w:val="24"/>
          <w:szCs w:val="24"/>
        </w:rPr>
        <w:t>miškos</w:t>
      </w:r>
      <w:r w:rsidR="00DA7F05">
        <w:rPr>
          <w:rFonts w:ascii="Times New Roman" w:hAnsi="Times New Roman" w:cs="Times New Roman"/>
          <w:sz w:val="24"/>
          <w:szCs w:val="24"/>
        </w:rPr>
        <w:t>.</w:t>
      </w:r>
      <w:r w:rsidR="00860D39">
        <w:rPr>
          <w:rFonts w:ascii="Times New Roman" w:hAnsi="Times New Roman" w:cs="Times New Roman"/>
          <w:sz w:val="24"/>
          <w:szCs w:val="24"/>
        </w:rPr>
        <w:t xml:space="preserve"> </w:t>
      </w:r>
    </w:p>
    <w:p w:rsidR="005D6480" w:rsidRPr="008E4C16" w:rsidRDefault="008E4C16" w:rsidP="00DA7F05">
      <w:pPr>
        <w:spacing w:line="360" w:lineRule="auto"/>
        <w:rPr>
          <w:rFonts w:ascii="Times New Roman" w:hAnsi="Times New Roman" w:cs="Times New Roman"/>
          <w:sz w:val="24"/>
          <w:szCs w:val="24"/>
        </w:rPr>
      </w:pPr>
      <w:r>
        <w:rPr>
          <w:rFonts w:ascii="Times New Roman" w:hAnsi="Times New Roman" w:cs="Times New Roman"/>
          <w:sz w:val="24"/>
          <w:szCs w:val="24"/>
        </w:rPr>
        <w:t xml:space="preserve">Pav. 2. </w:t>
      </w:r>
      <w:r w:rsidR="00191AF6">
        <w:rPr>
          <w:rFonts w:ascii="Times New Roman" w:hAnsi="Times New Roman" w:cs="Times New Roman"/>
          <w:sz w:val="24"/>
          <w:szCs w:val="24"/>
        </w:rPr>
        <w:t>Pakabinamas tinklas</w:t>
      </w:r>
    </w:p>
    <w:p w:rsidR="005D6480" w:rsidRDefault="005D6480" w:rsidP="008E4C16">
      <w:pPr>
        <w:spacing w:line="360" w:lineRule="auto"/>
        <w:ind w:firstLine="1298"/>
        <w:rPr>
          <w:rFonts w:ascii="Times New Roman" w:hAnsi="Times New Roman" w:cs="Times New Roman"/>
          <w:sz w:val="24"/>
          <w:szCs w:val="24"/>
        </w:rPr>
      </w:pPr>
    </w:p>
    <w:p w:rsidR="002D40D4" w:rsidRPr="008E4C16" w:rsidRDefault="002D40D4" w:rsidP="008E4C16">
      <w:pPr>
        <w:spacing w:line="360" w:lineRule="auto"/>
        <w:ind w:firstLine="1298"/>
        <w:rPr>
          <w:rFonts w:ascii="Times New Roman" w:hAnsi="Times New Roman" w:cs="Times New Roman"/>
          <w:sz w:val="24"/>
          <w:szCs w:val="24"/>
        </w:rPr>
      </w:pPr>
    </w:p>
    <w:p w:rsidR="002D40D4" w:rsidRDefault="002D40D4" w:rsidP="002D40D4">
      <w:pPr>
        <w:spacing w:line="360" w:lineRule="auto"/>
        <w:ind w:left="2590" w:firstLine="1298"/>
        <w:jc w:val="right"/>
        <w:rPr>
          <w:rFonts w:ascii="Times New Roman" w:hAnsi="Times New Roman" w:cs="Times New Roman"/>
          <w:sz w:val="24"/>
          <w:szCs w:val="24"/>
        </w:rPr>
      </w:pPr>
    </w:p>
    <w:p w:rsidR="005D6480" w:rsidRDefault="00191AF6" w:rsidP="002D40D4">
      <w:pPr>
        <w:spacing w:line="360" w:lineRule="auto"/>
        <w:ind w:left="2590" w:firstLine="1298"/>
        <w:jc w:val="right"/>
        <w:rPr>
          <w:rFonts w:ascii="Times New Roman" w:hAnsi="Times New Roman" w:cs="Times New Roman"/>
          <w:sz w:val="24"/>
          <w:szCs w:val="24"/>
        </w:rPr>
      </w:pPr>
      <w:r>
        <w:rPr>
          <w:rFonts w:ascii="Times New Roman" w:hAnsi="Times New Roman" w:cs="Times New Roman"/>
          <w:sz w:val="24"/>
          <w:szCs w:val="24"/>
        </w:rPr>
        <w:t>Pav. 3.veidrodinis kambarys</w:t>
      </w:r>
    </w:p>
    <w:p w:rsidR="001A52D3" w:rsidRDefault="001A52D3">
      <w:pPr>
        <w:rPr>
          <w:rFonts w:ascii="Times New Roman" w:hAnsi="Times New Roman" w:cs="Times New Roman"/>
          <w:b/>
          <w:sz w:val="28"/>
          <w:szCs w:val="28"/>
        </w:rPr>
      </w:pPr>
      <w:r>
        <w:rPr>
          <w:rFonts w:ascii="Times New Roman" w:hAnsi="Times New Roman" w:cs="Times New Roman"/>
          <w:b/>
          <w:sz w:val="28"/>
          <w:szCs w:val="28"/>
        </w:rPr>
        <w:br w:type="page"/>
      </w:r>
    </w:p>
    <w:p w:rsidR="005D6480" w:rsidRPr="00B71F15" w:rsidRDefault="00B71F15" w:rsidP="00B71F15">
      <w:pPr>
        <w:spacing w:line="360" w:lineRule="auto"/>
        <w:ind w:firstLine="1298"/>
        <w:jc w:val="center"/>
        <w:rPr>
          <w:rFonts w:ascii="Times New Roman" w:hAnsi="Times New Roman" w:cs="Times New Roman"/>
          <w:b/>
          <w:sz w:val="28"/>
          <w:szCs w:val="28"/>
        </w:rPr>
      </w:pPr>
      <w:r>
        <w:rPr>
          <w:rFonts w:ascii="Times New Roman" w:hAnsi="Times New Roman" w:cs="Times New Roman"/>
          <w:b/>
          <w:sz w:val="28"/>
          <w:szCs w:val="28"/>
        </w:rPr>
        <w:lastRenderedPageBreak/>
        <w:t>19 A</w:t>
      </w:r>
      <w:r w:rsidR="005D6480" w:rsidRPr="00B71F15">
        <w:rPr>
          <w:rFonts w:ascii="Times New Roman" w:hAnsi="Times New Roman" w:cs="Times New Roman"/>
          <w:b/>
          <w:sz w:val="28"/>
          <w:szCs w:val="28"/>
        </w:rPr>
        <w:t>ukštas</w:t>
      </w:r>
    </w:p>
    <w:p w:rsidR="005D6480" w:rsidRDefault="00EC685D" w:rsidP="00191AF6">
      <w:pPr>
        <w:spacing w:line="360" w:lineRule="auto"/>
        <w:ind w:firstLine="1298"/>
        <w:jc w:val="both"/>
        <w:rPr>
          <w:rFonts w:ascii="Times New Roman" w:hAnsi="Times New Roman" w:cs="Times New Roman"/>
          <w:sz w:val="24"/>
          <w:szCs w:val="24"/>
        </w:rPr>
      </w:pPr>
      <w:r w:rsidRPr="008E4C16">
        <w:rPr>
          <w:rFonts w:ascii="Times New Roman" w:hAnsi="Times New Roman" w:cs="Times New Roman"/>
          <w:sz w:val="24"/>
          <w:szCs w:val="24"/>
        </w:rPr>
        <w:t xml:space="preserve">Devynioliktame </w:t>
      </w:r>
      <w:r w:rsidR="00DA7F05">
        <w:rPr>
          <w:rFonts w:ascii="Times New Roman" w:hAnsi="Times New Roman" w:cs="Times New Roman"/>
          <w:sz w:val="24"/>
          <w:szCs w:val="24"/>
        </w:rPr>
        <w:t>aukšte yra kuriama interaktyvi</w:t>
      </w:r>
      <w:r w:rsidRPr="008E4C16">
        <w:rPr>
          <w:rFonts w:ascii="Times New Roman" w:hAnsi="Times New Roman" w:cs="Times New Roman"/>
          <w:sz w:val="24"/>
          <w:szCs w:val="24"/>
        </w:rPr>
        <w:t xml:space="preserve">, </w:t>
      </w:r>
      <w:r w:rsidR="002D40D4">
        <w:rPr>
          <w:rFonts w:ascii="Times New Roman" w:hAnsi="Times New Roman" w:cs="Times New Roman"/>
          <w:sz w:val="24"/>
          <w:szCs w:val="24"/>
        </w:rPr>
        <w:t>pa</w:t>
      </w:r>
      <w:r w:rsidRPr="008E4C16">
        <w:rPr>
          <w:rFonts w:ascii="Times New Roman" w:hAnsi="Times New Roman" w:cs="Times New Roman"/>
          <w:sz w:val="24"/>
          <w:szCs w:val="24"/>
        </w:rPr>
        <w:t>grįsta nau</w:t>
      </w:r>
      <w:r w:rsidR="00191AF6">
        <w:rPr>
          <w:rFonts w:ascii="Times New Roman" w:hAnsi="Times New Roman" w:cs="Times New Roman"/>
          <w:sz w:val="24"/>
          <w:szCs w:val="24"/>
        </w:rPr>
        <w:t>jausių technologijų panaudojimu</w:t>
      </w:r>
      <w:r w:rsidRPr="008E4C16">
        <w:rPr>
          <w:rFonts w:ascii="Times New Roman" w:hAnsi="Times New Roman" w:cs="Times New Roman"/>
          <w:sz w:val="24"/>
          <w:szCs w:val="24"/>
        </w:rPr>
        <w:t xml:space="preserve"> ekspozicija, pristatant</w:t>
      </w:r>
      <w:r w:rsidR="00DA7F05">
        <w:rPr>
          <w:rFonts w:ascii="Times New Roman" w:hAnsi="Times New Roman" w:cs="Times New Roman"/>
          <w:sz w:val="24"/>
          <w:szCs w:val="24"/>
        </w:rPr>
        <w:t>i</w:t>
      </w:r>
      <w:r w:rsidRPr="008E4C16">
        <w:rPr>
          <w:rFonts w:ascii="Times New Roman" w:hAnsi="Times New Roman" w:cs="Times New Roman"/>
          <w:sz w:val="24"/>
          <w:szCs w:val="24"/>
        </w:rPr>
        <w:t xml:space="preserve"> miesto ir šalies istoriją, kultūrą ir papročius.</w:t>
      </w:r>
      <w:r w:rsidR="00191AF6">
        <w:rPr>
          <w:rFonts w:ascii="Times New Roman" w:hAnsi="Times New Roman" w:cs="Times New Roman"/>
          <w:sz w:val="24"/>
          <w:szCs w:val="24"/>
        </w:rPr>
        <w:t xml:space="preserve"> Per visą ekspozicijų zoną projektuojamos banguotos išsikišusios sienelės </w:t>
      </w:r>
      <w:r w:rsidR="00DA7F05">
        <w:rPr>
          <w:rFonts w:ascii="Times New Roman" w:hAnsi="Times New Roman" w:cs="Times New Roman"/>
          <w:sz w:val="24"/>
          <w:szCs w:val="24"/>
        </w:rPr>
        <w:t xml:space="preserve">(panašios kaip ir pirmame aukšte), </w:t>
      </w:r>
      <w:r w:rsidR="00191AF6">
        <w:rPr>
          <w:rFonts w:ascii="Times New Roman" w:hAnsi="Times New Roman" w:cs="Times New Roman"/>
          <w:sz w:val="24"/>
          <w:szCs w:val="24"/>
        </w:rPr>
        <w:t xml:space="preserve">kurių tarpuose </w:t>
      </w:r>
      <w:r w:rsidR="00B869CD">
        <w:rPr>
          <w:rFonts w:ascii="Times New Roman" w:hAnsi="Times New Roman" w:cs="Times New Roman"/>
          <w:sz w:val="24"/>
          <w:szCs w:val="24"/>
        </w:rPr>
        <w:t xml:space="preserve">būtų įmontuoti ekranai ir </w:t>
      </w:r>
      <w:r w:rsidR="00DA7F05">
        <w:rPr>
          <w:rFonts w:ascii="Times New Roman" w:hAnsi="Times New Roman" w:cs="Times New Roman"/>
          <w:sz w:val="24"/>
          <w:szCs w:val="24"/>
        </w:rPr>
        <w:t>kiti eksponatai</w:t>
      </w:r>
      <w:r w:rsidR="00B869CD">
        <w:rPr>
          <w:rFonts w:ascii="Times New Roman" w:hAnsi="Times New Roman" w:cs="Times New Roman"/>
          <w:sz w:val="24"/>
          <w:szCs w:val="24"/>
        </w:rPr>
        <w:t>.</w:t>
      </w:r>
      <w:r w:rsidRPr="008E4C16">
        <w:rPr>
          <w:rFonts w:ascii="Times New Roman" w:hAnsi="Times New Roman" w:cs="Times New Roman"/>
          <w:sz w:val="24"/>
          <w:szCs w:val="24"/>
        </w:rPr>
        <w:t xml:space="preserve"> </w:t>
      </w:r>
      <w:r w:rsidR="002D40D4">
        <w:rPr>
          <w:rFonts w:ascii="Times New Roman" w:hAnsi="Times New Roman" w:cs="Times New Roman"/>
          <w:sz w:val="24"/>
          <w:szCs w:val="24"/>
        </w:rPr>
        <w:t>Šiame aukšte į</w:t>
      </w:r>
      <w:r w:rsidRPr="008E4C16">
        <w:rPr>
          <w:rFonts w:ascii="Times New Roman" w:hAnsi="Times New Roman" w:cs="Times New Roman"/>
          <w:sz w:val="24"/>
          <w:szCs w:val="24"/>
        </w:rPr>
        <w:t>rengiama mini kavinė-baras, kuris dienos metu yra naudojamas kaip p</w:t>
      </w:r>
      <w:r w:rsidR="00DA7F05">
        <w:rPr>
          <w:rFonts w:ascii="Times New Roman" w:hAnsi="Times New Roman" w:cs="Times New Roman"/>
          <w:sz w:val="24"/>
          <w:szCs w:val="24"/>
        </w:rPr>
        <w:t xml:space="preserve">oilsio zona, o </w:t>
      </w:r>
      <w:r w:rsidR="002D40D4">
        <w:rPr>
          <w:rFonts w:ascii="Times New Roman" w:hAnsi="Times New Roman" w:cs="Times New Roman"/>
          <w:sz w:val="24"/>
          <w:szCs w:val="24"/>
        </w:rPr>
        <w:t xml:space="preserve">vakaro metu </w:t>
      </w:r>
      <w:r w:rsidRPr="008E4C16">
        <w:rPr>
          <w:rFonts w:ascii="Times New Roman" w:hAnsi="Times New Roman" w:cs="Times New Roman"/>
          <w:sz w:val="24"/>
          <w:szCs w:val="24"/>
        </w:rPr>
        <w:t>kaip „lounge“ zona. Šiuo metu esantis res</w:t>
      </w:r>
      <w:r w:rsidR="00DA7F05">
        <w:rPr>
          <w:rFonts w:ascii="Times New Roman" w:hAnsi="Times New Roman" w:cs="Times New Roman"/>
          <w:sz w:val="24"/>
          <w:szCs w:val="24"/>
        </w:rPr>
        <w:t>toranas, perkeliamas į 20 aukštą</w:t>
      </w:r>
      <w:r w:rsidRPr="008E4C16">
        <w:rPr>
          <w:rFonts w:ascii="Times New Roman" w:hAnsi="Times New Roman" w:cs="Times New Roman"/>
          <w:sz w:val="24"/>
          <w:szCs w:val="24"/>
        </w:rPr>
        <w:t xml:space="preserve">, </w:t>
      </w:r>
      <w:r w:rsidR="00DA7F05">
        <w:rPr>
          <w:rFonts w:ascii="Times New Roman" w:hAnsi="Times New Roman" w:cs="Times New Roman"/>
          <w:sz w:val="24"/>
          <w:szCs w:val="24"/>
        </w:rPr>
        <w:t>tik virtuvės patalpos paliekamos esamoje vietoje, įrengiant 2 maisto liftus, kuriais būtų tiekiamas maistas į 20 aukšte projektuojamą restoraną ir 21</w:t>
      </w:r>
      <w:r w:rsidR="00C5739B">
        <w:rPr>
          <w:rFonts w:ascii="Times New Roman" w:hAnsi="Times New Roman" w:cs="Times New Roman"/>
          <w:sz w:val="24"/>
          <w:szCs w:val="24"/>
        </w:rPr>
        <w:t xml:space="preserve"> aukšte planuojamą apartamentų serviso pagalbinę patalpą.</w:t>
      </w:r>
      <w:r w:rsidRPr="008E4C16">
        <w:rPr>
          <w:rFonts w:ascii="Times New Roman" w:hAnsi="Times New Roman" w:cs="Times New Roman"/>
          <w:sz w:val="24"/>
          <w:szCs w:val="24"/>
        </w:rPr>
        <w:t xml:space="preserve"> </w:t>
      </w:r>
      <w:r w:rsidR="002D40D4">
        <w:rPr>
          <w:rFonts w:ascii="Times New Roman" w:hAnsi="Times New Roman" w:cs="Times New Roman"/>
          <w:sz w:val="24"/>
          <w:szCs w:val="24"/>
        </w:rPr>
        <w:t xml:space="preserve">Esamas ratu besisukantis mechanizmas būtų panaikinamas. </w:t>
      </w:r>
      <w:r w:rsidR="002D40D4" w:rsidRPr="008E4C16">
        <w:rPr>
          <w:rFonts w:ascii="Times New Roman" w:hAnsi="Times New Roman" w:cs="Times New Roman"/>
          <w:sz w:val="24"/>
          <w:szCs w:val="24"/>
        </w:rPr>
        <w:t xml:space="preserve">Papildomai įkuriama 3D kino salė, taip pat </w:t>
      </w:r>
      <w:r w:rsidR="007F6E0C">
        <w:rPr>
          <w:rFonts w:ascii="Times New Roman" w:hAnsi="Times New Roman" w:cs="Times New Roman"/>
          <w:sz w:val="24"/>
          <w:szCs w:val="24"/>
        </w:rPr>
        <w:t xml:space="preserve">ratu </w:t>
      </w:r>
      <w:r w:rsidR="002D40D4" w:rsidRPr="008E4C16">
        <w:rPr>
          <w:rFonts w:ascii="Times New Roman" w:hAnsi="Times New Roman" w:cs="Times New Roman"/>
          <w:sz w:val="24"/>
          <w:szCs w:val="24"/>
        </w:rPr>
        <w:t>sukti laiptai iš 19 aukšto į 20 aukštą. Visas interjeras baltas su juodos spalvos akcentais.</w:t>
      </w:r>
      <w:r w:rsidR="002D40D4">
        <w:rPr>
          <w:rFonts w:ascii="Times New Roman" w:hAnsi="Times New Roman" w:cs="Times New Roman"/>
          <w:sz w:val="24"/>
          <w:szCs w:val="24"/>
        </w:rPr>
        <w:t xml:space="preserve"> Patalpų aukščiai nekeičiami, kertamos 3 angos</w:t>
      </w:r>
      <w:r w:rsidR="007F6E0C">
        <w:rPr>
          <w:rFonts w:ascii="Times New Roman" w:hAnsi="Times New Roman" w:cs="Times New Roman"/>
          <w:sz w:val="24"/>
          <w:szCs w:val="24"/>
        </w:rPr>
        <w:t xml:space="preserve"> ties išėjimais į</w:t>
      </w:r>
      <w:r w:rsidR="002D40D4">
        <w:rPr>
          <w:rFonts w:ascii="Times New Roman" w:hAnsi="Times New Roman" w:cs="Times New Roman"/>
          <w:sz w:val="24"/>
          <w:szCs w:val="24"/>
        </w:rPr>
        <w:t xml:space="preserve"> </w:t>
      </w:r>
      <w:r w:rsidR="007F6E0C">
        <w:rPr>
          <w:rFonts w:ascii="Times New Roman" w:hAnsi="Times New Roman" w:cs="Times New Roman"/>
          <w:sz w:val="24"/>
          <w:szCs w:val="24"/>
        </w:rPr>
        <w:t>stiklinę apžvalgos aikštelę, kuri projektuojama</w:t>
      </w:r>
      <w:r w:rsidR="002D40D4">
        <w:rPr>
          <w:rFonts w:ascii="Times New Roman" w:hAnsi="Times New Roman" w:cs="Times New Roman"/>
          <w:sz w:val="24"/>
          <w:szCs w:val="24"/>
        </w:rPr>
        <w:t xml:space="preserve"> </w:t>
      </w:r>
      <w:r w:rsidR="00CD1834" w:rsidRPr="008E4C16">
        <w:rPr>
          <w:rFonts w:ascii="Times New Roman" w:hAnsi="Times New Roman" w:cs="Times New Roman"/>
          <w:sz w:val="24"/>
          <w:szCs w:val="24"/>
        </w:rPr>
        <w:t>uždara</w:t>
      </w:r>
      <w:r w:rsidR="007F6E0C">
        <w:rPr>
          <w:rFonts w:ascii="Times New Roman" w:hAnsi="Times New Roman" w:cs="Times New Roman"/>
          <w:sz w:val="24"/>
          <w:szCs w:val="24"/>
        </w:rPr>
        <w:t xml:space="preserve"> su stiklinėmis grindimis. Giedros nakties ir vakaro metu apšvietus šią stiklinę priestato konstrukciją iš vidaus matytųsi žiedą primenantis šviesos siluetas iš bet </w:t>
      </w:r>
      <w:r w:rsidR="00CD1834" w:rsidRPr="008E4C16">
        <w:rPr>
          <w:rFonts w:ascii="Times New Roman" w:hAnsi="Times New Roman" w:cs="Times New Roman"/>
          <w:sz w:val="24"/>
          <w:szCs w:val="24"/>
        </w:rPr>
        <w:t xml:space="preserve"> </w:t>
      </w:r>
      <w:r w:rsidR="007F6E0C">
        <w:rPr>
          <w:rFonts w:ascii="Times New Roman" w:hAnsi="Times New Roman" w:cs="Times New Roman"/>
          <w:sz w:val="24"/>
          <w:szCs w:val="24"/>
        </w:rPr>
        <w:t>kurios Vilniaus panoramos vietos.</w:t>
      </w:r>
      <w:r w:rsidR="006B44E6">
        <w:rPr>
          <w:rFonts w:ascii="Times New Roman" w:hAnsi="Times New Roman" w:cs="Times New Roman"/>
          <w:sz w:val="24"/>
          <w:szCs w:val="24"/>
        </w:rPr>
        <w:t xml:space="preserve"> Visuose bokšto taurės aukštuose langų dydis nekeičiamas dėl esamos konstrukcijos, kurios negalima griauti</w:t>
      </w:r>
      <w:r w:rsidR="007136B0">
        <w:rPr>
          <w:rFonts w:ascii="Times New Roman" w:hAnsi="Times New Roman" w:cs="Times New Roman"/>
          <w:sz w:val="24"/>
          <w:szCs w:val="24"/>
        </w:rPr>
        <w:t>, tik kai kuriose vietose padaromos nedidelės išėjimų angos konstrukciją specialiai sutvirtinant papildomai.</w:t>
      </w:r>
      <w:r w:rsidR="006B44E6">
        <w:rPr>
          <w:rFonts w:ascii="Times New Roman" w:hAnsi="Times New Roman" w:cs="Times New Roman"/>
          <w:sz w:val="24"/>
          <w:szCs w:val="24"/>
        </w:rPr>
        <w:t xml:space="preserve"> </w:t>
      </w:r>
    </w:p>
    <w:p w:rsidR="007136B0" w:rsidRDefault="007136B0" w:rsidP="00191AF6">
      <w:pPr>
        <w:spacing w:line="360" w:lineRule="auto"/>
        <w:ind w:firstLine="1298"/>
        <w:jc w:val="both"/>
        <w:rPr>
          <w:rFonts w:ascii="Times New Roman" w:hAnsi="Times New Roman" w:cs="Times New Roman"/>
          <w:sz w:val="24"/>
          <w:szCs w:val="24"/>
        </w:rPr>
      </w:pPr>
    </w:p>
    <w:p w:rsidR="007136B0" w:rsidRPr="008E4C16" w:rsidRDefault="007136B0" w:rsidP="00191AF6">
      <w:pPr>
        <w:spacing w:line="360" w:lineRule="auto"/>
        <w:ind w:firstLine="1298"/>
        <w:jc w:val="both"/>
        <w:rPr>
          <w:rFonts w:ascii="Times New Roman" w:hAnsi="Times New Roman" w:cs="Times New Roman"/>
          <w:sz w:val="24"/>
          <w:szCs w:val="24"/>
        </w:rPr>
      </w:pPr>
      <w:r w:rsidRPr="008E4C16">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3F1399E3" wp14:editId="6E036B49">
            <wp:simplePos x="0" y="0"/>
            <wp:positionH relativeFrom="margin">
              <wp:posOffset>3047365</wp:posOffset>
            </wp:positionH>
            <wp:positionV relativeFrom="paragraph">
              <wp:posOffset>305435</wp:posOffset>
            </wp:positionV>
            <wp:extent cx="2839720" cy="2155825"/>
            <wp:effectExtent l="0" t="0" r="0" b="0"/>
            <wp:wrapNone/>
            <wp:docPr id="4" name="Picture 4" descr="E:\projektai\tv bokstas\foto\bandymas 4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ktai\tv bokstas\foto\bandymas 46 -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9720"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C16">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06CDC6E9" wp14:editId="1F549DA8">
            <wp:simplePos x="0" y="0"/>
            <wp:positionH relativeFrom="margin">
              <wp:posOffset>-7620</wp:posOffset>
            </wp:positionH>
            <wp:positionV relativeFrom="paragraph">
              <wp:posOffset>302749</wp:posOffset>
            </wp:positionV>
            <wp:extent cx="2839915" cy="2156293"/>
            <wp:effectExtent l="0" t="0" r="0" b="0"/>
            <wp:wrapTight wrapText="bothSides">
              <wp:wrapPolygon edited="0">
                <wp:start x="0" y="0"/>
                <wp:lineTo x="0" y="21377"/>
                <wp:lineTo x="21445" y="21377"/>
                <wp:lineTo x="21445" y="0"/>
                <wp:lineTo x="0" y="0"/>
              </wp:wrapPolygon>
            </wp:wrapTight>
            <wp:docPr id="3" name="Picture 3" descr="E:\projektai\tv bokstas\foto\bandymas 4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ktai\tv bokstas\foto\bandymas 45 -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9915" cy="2156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9CD" w:rsidRDefault="00B869CD" w:rsidP="008E4C16">
      <w:pPr>
        <w:spacing w:line="360" w:lineRule="auto"/>
        <w:ind w:firstLine="1298"/>
        <w:rPr>
          <w:rFonts w:ascii="Times New Roman" w:hAnsi="Times New Roman" w:cs="Times New Roman"/>
          <w:sz w:val="24"/>
          <w:szCs w:val="24"/>
        </w:rPr>
      </w:pPr>
    </w:p>
    <w:p w:rsidR="00B869CD" w:rsidRDefault="00B869CD" w:rsidP="008E4C16">
      <w:pPr>
        <w:spacing w:line="360" w:lineRule="auto"/>
        <w:ind w:firstLine="1298"/>
        <w:rPr>
          <w:rFonts w:ascii="Times New Roman" w:hAnsi="Times New Roman" w:cs="Times New Roman"/>
          <w:sz w:val="24"/>
          <w:szCs w:val="24"/>
        </w:rPr>
      </w:pPr>
    </w:p>
    <w:p w:rsidR="00B869CD" w:rsidRDefault="00B869CD" w:rsidP="008E4C16">
      <w:pPr>
        <w:spacing w:line="360" w:lineRule="auto"/>
        <w:ind w:firstLine="1298"/>
        <w:rPr>
          <w:rFonts w:ascii="Times New Roman" w:hAnsi="Times New Roman" w:cs="Times New Roman"/>
          <w:sz w:val="24"/>
          <w:szCs w:val="24"/>
        </w:rPr>
      </w:pPr>
    </w:p>
    <w:p w:rsidR="00B869CD" w:rsidRDefault="00B869CD" w:rsidP="008E4C16">
      <w:pPr>
        <w:spacing w:line="360" w:lineRule="auto"/>
        <w:ind w:firstLine="1298"/>
        <w:rPr>
          <w:rFonts w:ascii="Times New Roman" w:hAnsi="Times New Roman" w:cs="Times New Roman"/>
          <w:sz w:val="24"/>
          <w:szCs w:val="24"/>
        </w:rPr>
      </w:pPr>
    </w:p>
    <w:p w:rsidR="00B869CD" w:rsidRDefault="00B869CD" w:rsidP="008E4C16">
      <w:pPr>
        <w:spacing w:line="360" w:lineRule="auto"/>
        <w:ind w:firstLine="1298"/>
        <w:rPr>
          <w:rFonts w:ascii="Times New Roman" w:hAnsi="Times New Roman" w:cs="Times New Roman"/>
          <w:sz w:val="24"/>
          <w:szCs w:val="24"/>
        </w:rPr>
      </w:pPr>
    </w:p>
    <w:p w:rsidR="00B869CD" w:rsidRDefault="00B869CD" w:rsidP="008E4C16">
      <w:pPr>
        <w:spacing w:line="360" w:lineRule="auto"/>
        <w:ind w:firstLine="1298"/>
        <w:rPr>
          <w:rFonts w:ascii="Times New Roman" w:hAnsi="Times New Roman" w:cs="Times New Roman"/>
          <w:sz w:val="24"/>
          <w:szCs w:val="24"/>
        </w:rPr>
      </w:pPr>
    </w:p>
    <w:p w:rsidR="001A52D3" w:rsidRPr="00C5739B" w:rsidRDefault="00B869CD" w:rsidP="007136B0">
      <w:pPr>
        <w:spacing w:line="360" w:lineRule="auto"/>
        <w:rPr>
          <w:rFonts w:ascii="Times New Roman" w:hAnsi="Times New Roman" w:cs="Times New Roman"/>
          <w:sz w:val="24"/>
          <w:szCs w:val="24"/>
        </w:rPr>
      </w:pPr>
      <w:r>
        <w:rPr>
          <w:rFonts w:ascii="Times New Roman" w:hAnsi="Times New Roman" w:cs="Times New Roman"/>
          <w:sz w:val="24"/>
          <w:szCs w:val="24"/>
        </w:rPr>
        <w:t>Pav.</w:t>
      </w:r>
      <w:r w:rsidR="007F6E0C">
        <w:rPr>
          <w:rFonts w:ascii="Times New Roman" w:hAnsi="Times New Roman" w:cs="Times New Roman"/>
          <w:sz w:val="24"/>
          <w:szCs w:val="24"/>
        </w:rPr>
        <w:t xml:space="preserve"> 4. Lounge zona ir kavinė-baras</w:t>
      </w:r>
      <w:r w:rsidR="007136B0">
        <w:rPr>
          <w:rFonts w:ascii="Times New Roman" w:hAnsi="Times New Roman" w:cs="Times New Roman"/>
          <w:sz w:val="24"/>
          <w:szCs w:val="24"/>
        </w:rPr>
        <w:tab/>
      </w:r>
      <w:r w:rsidR="007136B0">
        <w:rPr>
          <w:rFonts w:ascii="Times New Roman" w:hAnsi="Times New Roman" w:cs="Times New Roman"/>
          <w:sz w:val="24"/>
          <w:szCs w:val="24"/>
        </w:rPr>
        <w:tab/>
      </w:r>
      <w:r>
        <w:rPr>
          <w:rFonts w:ascii="Times New Roman" w:hAnsi="Times New Roman" w:cs="Times New Roman"/>
          <w:sz w:val="24"/>
          <w:szCs w:val="24"/>
        </w:rPr>
        <w:t>Pav. 5. Interaktyvi ekspozicijų salė</w:t>
      </w:r>
      <w:r w:rsidR="001A52D3">
        <w:rPr>
          <w:rFonts w:ascii="Times New Roman" w:hAnsi="Times New Roman" w:cs="Times New Roman"/>
          <w:b/>
          <w:sz w:val="28"/>
          <w:szCs w:val="28"/>
        </w:rPr>
        <w:br w:type="page"/>
      </w:r>
    </w:p>
    <w:p w:rsidR="00CD1834" w:rsidRPr="00B71F15" w:rsidRDefault="00B869CD" w:rsidP="00B71F15">
      <w:pPr>
        <w:spacing w:line="360" w:lineRule="auto"/>
        <w:ind w:firstLine="1298"/>
        <w:jc w:val="center"/>
        <w:rPr>
          <w:rFonts w:ascii="Times New Roman" w:hAnsi="Times New Roman" w:cs="Times New Roman"/>
          <w:b/>
          <w:sz w:val="28"/>
          <w:szCs w:val="28"/>
        </w:rPr>
      </w:pPr>
      <w:r w:rsidRPr="00B71F15">
        <w:rPr>
          <w:rFonts w:ascii="Times New Roman" w:hAnsi="Times New Roman" w:cs="Times New Roman"/>
          <w:b/>
          <w:sz w:val="28"/>
          <w:szCs w:val="28"/>
        </w:rPr>
        <w:lastRenderedPageBreak/>
        <w:t>2</w:t>
      </w:r>
      <w:r w:rsidR="00B71F15">
        <w:rPr>
          <w:rFonts w:ascii="Times New Roman" w:hAnsi="Times New Roman" w:cs="Times New Roman"/>
          <w:b/>
          <w:sz w:val="28"/>
          <w:szCs w:val="28"/>
        </w:rPr>
        <w:t>0 A</w:t>
      </w:r>
      <w:r w:rsidR="00CD1834" w:rsidRPr="00B71F15">
        <w:rPr>
          <w:rFonts w:ascii="Times New Roman" w:hAnsi="Times New Roman" w:cs="Times New Roman"/>
          <w:b/>
          <w:sz w:val="28"/>
          <w:szCs w:val="28"/>
        </w:rPr>
        <w:t>ukštas</w:t>
      </w:r>
    </w:p>
    <w:p w:rsidR="00CD1834" w:rsidRPr="008E4C16" w:rsidRDefault="002827B9" w:rsidP="006B44E6">
      <w:pPr>
        <w:spacing w:line="360" w:lineRule="auto"/>
        <w:ind w:firstLine="1298"/>
        <w:jc w:val="both"/>
        <w:rPr>
          <w:rFonts w:ascii="Times New Roman" w:hAnsi="Times New Roman" w:cs="Times New Roman"/>
          <w:sz w:val="24"/>
          <w:szCs w:val="24"/>
        </w:rPr>
      </w:pPr>
      <w:r w:rsidRPr="008E4C16">
        <w:rPr>
          <w:rFonts w:ascii="Times New Roman" w:hAnsi="Times New Roman" w:cs="Times New Roman"/>
          <w:sz w:val="24"/>
          <w:szCs w:val="24"/>
        </w:rPr>
        <w:t xml:space="preserve">Šiame aukšte </w:t>
      </w:r>
      <w:r w:rsidR="00CD1538" w:rsidRPr="008E4C16">
        <w:rPr>
          <w:rFonts w:ascii="Times New Roman" w:hAnsi="Times New Roman" w:cs="Times New Roman"/>
          <w:sz w:val="24"/>
          <w:szCs w:val="24"/>
        </w:rPr>
        <w:t>rengiamas prabangus</w:t>
      </w:r>
      <w:r w:rsidR="00B869CD">
        <w:rPr>
          <w:rFonts w:ascii="Times New Roman" w:hAnsi="Times New Roman" w:cs="Times New Roman"/>
          <w:sz w:val="24"/>
          <w:szCs w:val="24"/>
        </w:rPr>
        <w:t xml:space="preserve"> 80 vietų</w:t>
      </w:r>
      <w:r w:rsidR="00CD1538" w:rsidRPr="008E4C16">
        <w:rPr>
          <w:rFonts w:ascii="Times New Roman" w:hAnsi="Times New Roman" w:cs="Times New Roman"/>
          <w:sz w:val="24"/>
          <w:szCs w:val="24"/>
        </w:rPr>
        <w:t xml:space="preserve"> restoranas su scena gyvo garso koncertams.</w:t>
      </w:r>
      <w:r w:rsidR="002B490F">
        <w:rPr>
          <w:rFonts w:ascii="Times New Roman" w:hAnsi="Times New Roman" w:cs="Times New Roman"/>
          <w:sz w:val="24"/>
          <w:szCs w:val="24"/>
        </w:rPr>
        <w:t xml:space="preserve"> Stalai statomi prie langų</w:t>
      </w:r>
      <w:r w:rsidR="00276CDE" w:rsidRPr="008E4C16">
        <w:rPr>
          <w:rFonts w:ascii="Times New Roman" w:hAnsi="Times New Roman" w:cs="Times New Roman"/>
          <w:sz w:val="24"/>
          <w:szCs w:val="24"/>
        </w:rPr>
        <w:t xml:space="preserve">, </w:t>
      </w:r>
      <w:r w:rsidR="002B490F">
        <w:rPr>
          <w:rFonts w:ascii="Times New Roman" w:hAnsi="Times New Roman" w:cs="Times New Roman"/>
          <w:sz w:val="24"/>
          <w:szCs w:val="24"/>
        </w:rPr>
        <w:t xml:space="preserve">orientuotoje pusėje į Vilniaus cento pusę, kur matomas gražiausias vaizdas pro langus. </w:t>
      </w:r>
      <w:r w:rsidR="00276CDE" w:rsidRPr="008E4C16">
        <w:rPr>
          <w:rFonts w:ascii="Times New Roman" w:hAnsi="Times New Roman" w:cs="Times New Roman"/>
          <w:sz w:val="24"/>
          <w:szCs w:val="24"/>
        </w:rPr>
        <w:t>Kuriama jauki, moderni ir prabangi erdvė.</w:t>
      </w:r>
      <w:r w:rsidR="002B490F">
        <w:rPr>
          <w:rFonts w:ascii="Times New Roman" w:hAnsi="Times New Roman" w:cs="Times New Roman"/>
          <w:sz w:val="24"/>
          <w:szCs w:val="24"/>
        </w:rPr>
        <w:t xml:space="preserve"> Restorane įrengiamas baras, į kurį būtų tiekiamas paruoštas maistas iš 19-ame aukšte esančios virtuvės patalpų. Pietinėje pusėje projektuojamas išėjimas į lauką. Ant priestato projektuojamos konstrukcijos</w:t>
      </w:r>
      <w:r w:rsidR="00A87234">
        <w:rPr>
          <w:rFonts w:ascii="Times New Roman" w:hAnsi="Times New Roman" w:cs="Times New Roman"/>
          <w:sz w:val="24"/>
          <w:szCs w:val="24"/>
        </w:rPr>
        <w:t xml:space="preserve"> </w:t>
      </w:r>
      <w:r w:rsidR="002B490F">
        <w:rPr>
          <w:rFonts w:ascii="Times New Roman" w:hAnsi="Times New Roman" w:cs="Times New Roman"/>
          <w:sz w:val="24"/>
          <w:szCs w:val="24"/>
        </w:rPr>
        <w:t>viršaus planuojama įrengti: vaikščiojimo</w:t>
      </w:r>
      <w:r w:rsidR="00CD1538" w:rsidRPr="008E4C16">
        <w:rPr>
          <w:rFonts w:ascii="Times New Roman" w:hAnsi="Times New Roman" w:cs="Times New Roman"/>
          <w:sz w:val="24"/>
          <w:szCs w:val="24"/>
        </w:rPr>
        <w:t xml:space="preserve"> bokšto kraštu</w:t>
      </w:r>
      <w:r w:rsidR="002B490F">
        <w:rPr>
          <w:rFonts w:ascii="Times New Roman" w:hAnsi="Times New Roman" w:cs="Times New Roman"/>
          <w:sz w:val="24"/>
          <w:szCs w:val="24"/>
        </w:rPr>
        <w:t xml:space="preserve"> trasą, šuolio</w:t>
      </w:r>
      <w:r w:rsidR="00CD1538" w:rsidRPr="008E4C16">
        <w:rPr>
          <w:rFonts w:ascii="Times New Roman" w:hAnsi="Times New Roman" w:cs="Times New Roman"/>
          <w:sz w:val="24"/>
          <w:szCs w:val="24"/>
        </w:rPr>
        <w:t xml:space="preserve"> su lynais</w:t>
      </w:r>
      <w:r w:rsidR="002B490F">
        <w:rPr>
          <w:rFonts w:ascii="Times New Roman" w:hAnsi="Times New Roman" w:cs="Times New Roman"/>
          <w:sz w:val="24"/>
          <w:szCs w:val="24"/>
        </w:rPr>
        <w:t xml:space="preserve"> vieta</w:t>
      </w:r>
      <w:r w:rsidR="00CD1538" w:rsidRPr="008E4C16">
        <w:rPr>
          <w:rFonts w:ascii="Times New Roman" w:hAnsi="Times New Roman" w:cs="Times New Roman"/>
          <w:sz w:val="24"/>
          <w:szCs w:val="24"/>
        </w:rPr>
        <w:t xml:space="preserve">, stiklinės grindys </w:t>
      </w:r>
      <w:r w:rsidR="002B490F">
        <w:rPr>
          <w:rFonts w:ascii="Times New Roman" w:hAnsi="Times New Roman" w:cs="Times New Roman"/>
          <w:sz w:val="24"/>
          <w:szCs w:val="24"/>
        </w:rPr>
        <w:t xml:space="preserve">palei visą žiedo išorę </w:t>
      </w:r>
      <w:r w:rsidR="00CD1538" w:rsidRPr="008E4C16">
        <w:rPr>
          <w:rFonts w:ascii="Times New Roman" w:hAnsi="Times New Roman" w:cs="Times New Roman"/>
          <w:sz w:val="24"/>
          <w:szCs w:val="24"/>
        </w:rPr>
        <w:t>atviroje apžvalgos aikštelėje.</w:t>
      </w:r>
      <w:r w:rsidR="00A87234">
        <w:rPr>
          <w:rFonts w:ascii="Times New Roman" w:hAnsi="Times New Roman" w:cs="Times New Roman"/>
          <w:sz w:val="24"/>
          <w:szCs w:val="24"/>
        </w:rPr>
        <w:t xml:space="preserve"> </w:t>
      </w:r>
      <w:r w:rsidR="002B490F">
        <w:rPr>
          <w:rFonts w:ascii="Times New Roman" w:hAnsi="Times New Roman" w:cs="Times New Roman"/>
          <w:sz w:val="24"/>
          <w:szCs w:val="24"/>
        </w:rPr>
        <w:t>Viduje grindų lygis keliama</w:t>
      </w:r>
      <w:r w:rsidR="00A87234">
        <w:rPr>
          <w:rFonts w:ascii="Times New Roman" w:hAnsi="Times New Roman" w:cs="Times New Roman"/>
          <w:sz w:val="24"/>
          <w:szCs w:val="24"/>
        </w:rPr>
        <w:t>s</w:t>
      </w:r>
      <w:r w:rsidR="002B490F">
        <w:rPr>
          <w:rFonts w:ascii="Times New Roman" w:hAnsi="Times New Roman" w:cs="Times New Roman"/>
          <w:sz w:val="24"/>
          <w:szCs w:val="24"/>
        </w:rPr>
        <w:t xml:space="preserve"> tiek</w:t>
      </w:r>
      <w:r w:rsidR="00A87234">
        <w:rPr>
          <w:rFonts w:ascii="Times New Roman" w:hAnsi="Times New Roman" w:cs="Times New Roman"/>
          <w:sz w:val="24"/>
          <w:szCs w:val="24"/>
        </w:rPr>
        <w:t>, kad langai būtų 90 cm aukštyje.</w:t>
      </w:r>
    </w:p>
    <w:p w:rsidR="00A87234" w:rsidRDefault="00A87234" w:rsidP="00A87234">
      <w:pPr>
        <w:spacing w:line="360" w:lineRule="auto"/>
        <w:rPr>
          <w:rFonts w:ascii="Times New Roman" w:hAnsi="Times New Roman" w:cs="Times New Roman"/>
          <w:sz w:val="24"/>
          <w:szCs w:val="24"/>
        </w:rPr>
      </w:pPr>
      <w:r w:rsidRPr="008E4C16">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7B78690E" wp14:editId="556335D2">
            <wp:simplePos x="0" y="0"/>
            <wp:positionH relativeFrom="margin">
              <wp:posOffset>360680</wp:posOffset>
            </wp:positionH>
            <wp:positionV relativeFrom="paragraph">
              <wp:posOffset>221371</wp:posOffset>
            </wp:positionV>
            <wp:extent cx="5399405" cy="4105275"/>
            <wp:effectExtent l="0" t="0" r="0" b="0"/>
            <wp:wrapThrough wrapText="bothSides">
              <wp:wrapPolygon edited="0">
                <wp:start x="0" y="0"/>
                <wp:lineTo x="0" y="21450"/>
                <wp:lineTo x="21491" y="21450"/>
                <wp:lineTo x="21491" y="0"/>
                <wp:lineTo x="0" y="0"/>
              </wp:wrapPolygon>
            </wp:wrapThrough>
            <wp:docPr id="5" name="Picture 5" descr="E:\projektai\tv bokstas\foto\bandymas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ktai\tv bokstas\foto\bandymas 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9405" cy="410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234" w:rsidRDefault="00A87234" w:rsidP="00A87234">
      <w:pPr>
        <w:spacing w:line="360" w:lineRule="auto"/>
        <w:rPr>
          <w:rFonts w:ascii="Times New Roman" w:hAnsi="Times New Roman" w:cs="Times New Roman"/>
          <w:sz w:val="24"/>
          <w:szCs w:val="24"/>
        </w:rPr>
      </w:pPr>
    </w:p>
    <w:p w:rsidR="00A87234" w:rsidRDefault="00A87234" w:rsidP="00A87234">
      <w:pPr>
        <w:spacing w:line="360" w:lineRule="auto"/>
        <w:rPr>
          <w:rFonts w:ascii="Times New Roman" w:hAnsi="Times New Roman" w:cs="Times New Roman"/>
          <w:sz w:val="24"/>
          <w:szCs w:val="24"/>
        </w:rPr>
      </w:pPr>
    </w:p>
    <w:p w:rsidR="00A87234" w:rsidRDefault="00A87234" w:rsidP="00A87234">
      <w:pPr>
        <w:spacing w:line="360" w:lineRule="auto"/>
        <w:rPr>
          <w:rFonts w:ascii="Times New Roman" w:hAnsi="Times New Roman" w:cs="Times New Roman"/>
          <w:sz w:val="24"/>
          <w:szCs w:val="24"/>
        </w:rPr>
      </w:pPr>
    </w:p>
    <w:p w:rsidR="00A87234" w:rsidRDefault="00A87234" w:rsidP="00A87234">
      <w:pPr>
        <w:spacing w:line="360" w:lineRule="auto"/>
        <w:rPr>
          <w:rFonts w:ascii="Times New Roman" w:hAnsi="Times New Roman" w:cs="Times New Roman"/>
          <w:sz w:val="24"/>
          <w:szCs w:val="24"/>
        </w:rPr>
      </w:pPr>
    </w:p>
    <w:p w:rsidR="00A87234" w:rsidRDefault="00A87234" w:rsidP="00A87234">
      <w:pPr>
        <w:spacing w:line="360" w:lineRule="auto"/>
        <w:rPr>
          <w:rFonts w:ascii="Times New Roman" w:hAnsi="Times New Roman" w:cs="Times New Roman"/>
          <w:sz w:val="24"/>
          <w:szCs w:val="24"/>
        </w:rPr>
      </w:pPr>
    </w:p>
    <w:p w:rsidR="00A87234" w:rsidRDefault="00A87234" w:rsidP="00A87234">
      <w:pPr>
        <w:spacing w:line="360" w:lineRule="auto"/>
        <w:rPr>
          <w:rFonts w:ascii="Times New Roman" w:hAnsi="Times New Roman" w:cs="Times New Roman"/>
          <w:sz w:val="24"/>
          <w:szCs w:val="24"/>
        </w:rPr>
      </w:pPr>
    </w:p>
    <w:p w:rsidR="00A87234" w:rsidRDefault="00A87234" w:rsidP="00A87234">
      <w:pPr>
        <w:spacing w:line="360" w:lineRule="auto"/>
        <w:rPr>
          <w:rFonts w:ascii="Times New Roman" w:hAnsi="Times New Roman" w:cs="Times New Roman"/>
          <w:sz w:val="24"/>
          <w:szCs w:val="24"/>
        </w:rPr>
      </w:pPr>
    </w:p>
    <w:p w:rsidR="00A87234" w:rsidRDefault="00A87234" w:rsidP="00A87234">
      <w:pPr>
        <w:spacing w:line="360" w:lineRule="auto"/>
        <w:rPr>
          <w:rFonts w:ascii="Times New Roman" w:hAnsi="Times New Roman" w:cs="Times New Roman"/>
          <w:sz w:val="24"/>
          <w:szCs w:val="24"/>
        </w:rPr>
      </w:pPr>
    </w:p>
    <w:p w:rsidR="00A87234" w:rsidRDefault="00A87234" w:rsidP="00A87234">
      <w:pPr>
        <w:spacing w:line="360" w:lineRule="auto"/>
        <w:rPr>
          <w:rFonts w:ascii="Times New Roman" w:hAnsi="Times New Roman" w:cs="Times New Roman"/>
          <w:sz w:val="24"/>
          <w:szCs w:val="24"/>
        </w:rPr>
      </w:pPr>
    </w:p>
    <w:p w:rsidR="00A87234" w:rsidRDefault="00A87234" w:rsidP="00A87234">
      <w:pPr>
        <w:spacing w:line="360" w:lineRule="auto"/>
        <w:rPr>
          <w:rFonts w:ascii="Times New Roman" w:hAnsi="Times New Roman" w:cs="Times New Roman"/>
          <w:sz w:val="24"/>
          <w:szCs w:val="24"/>
        </w:rPr>
      </w:pPr>
    </w:p>
    <w:p w:rsidR="00A87234" w:rsidRDefault="00A87234" w:rsidP="00A87234">
      <w:pPr>
        <w:spacing w:line="360" w:lineRule="auto"/>
        <w:rPr>
          <w:rFonts w:ascii="Times New Roman" w:hAnsi="Times New Roman" w:cs="Times New Roman"/>
          <w:sz w:val="24"/>
          <w:szCs w:val="24"/>
        </w:rPr>
      </w:pPr>
    </w:p>
    <w:p w:rsidR="00F35464" w:rsidRPr="008E4C16" w:rsidRDefault="00A87234" w:rsidP="002D40D4">
      <w:pPr>
        <w:spacing w:line="360" w:lineRule="auto"/>
        <w:jc w:val="center"/>
        <w:rPr>
          <w:rFonts w:ascii="Times New Roman" w:hAnsi="Times New Roman" w:cs="Times New Roman"/>
          <w:sz w:val="24"/>
          <w:szCs w:val="24"/>
        </w:rPr>
      </w:pPr>
      <w:r>
        <w:rPr>
          <w:rFonts w:ascii="Times New Roman" w:hAnsi="Times New Roman" w:cs="Times New Roman"/>
          <w:sz w:val="24"/>
          <w:szCs w:val="24"/>
        </w:rPr>
        <w:t>Pav. 6. Restoranas</w:t>
      </w:r>
    </w:p>
    <w:p w:rsidR="00F35464" w:rsidRPr="008E4C16" w:rsidRDefault="00F35464" w:rsidP="008E4C16">
      <w:pPr>
        <w:spacing w:line="360" w:lineRule="auto"/>
        <w:ind w:firstLine="1298"/>
        <w:rPr>
          <w:rFonts w:ascii="Times New Roman" w:hAnsi="Times New Roman" w:cs="Times New Roman"/>
          <w:sz w:val="24"/>
          <w:szCs w:val="24"/>
        </w:rPr>
      </w:pPr>
    </w:p>
    <w:p w:rsidR="00F35464" w:rsidRPr="008E4C16" w:rsidRDefault="00F35464" w:rsidP="008E4C16">
      <w:pPr>
        <w:spacing w:line="360" w:lineRule="auto"/>
        <w:ind w:firstLine="1298"/>
        <w:rPr>
          <w:rFonts w:ascii="Times New Roman" w:hAnsi="Times New Roman" w:cs="Times New Roman"/>
          <w:sz w:val="24"/>
          <w:szCs w:val="24"/>
        </w:rPr>
      </w:pPr>
    </w:p>
    <w:p w:rsidR="001A52D3" w:rsidRDefault="001A52D3">
      <w:pPr>
        <w:rPr>
          <w:rFonts w:ascii="Times New Roman" w:hAnsi="Times New Roman" w:cs="Times New Roman"/>
          <w:b/>
          <w:sz w:val="28"/>
          <w:szCs w:val="28"/>
        </w:rPr>
      </w:pPr>
    </w:p>
    <w:p w:rsidR="002D40D4" w:rsidRDefault="002D40D4">
      <w:pPr>
        <w:rPr>
          <w:rFonts w:ascii="Times New Roman" w:hAnsi="Times New Roman" w:cs="Times New Roman"/>
          <w:b/>
          <w:sz w:val="28"/>
          <w:szCs w:val="28"/>
        </w:rPr>
      </w:pPr>
      <w:r>
        <w:rPr>
          <w:rFonts w:ascii="Times New Roman" w:hAnsi="Times New Roman" w:cs="Times New Roman"/>
          <w:b/>
          <w:sz w:val="28"/>
          <w:szCs w:val="28"/>
        </w:rPr>
        <w:br w:type="page"/>
      </w:r>
    </w:p>
    <w:p w:rsidR="00CD1538" w:rsidRPr="00B71F15" w:rsidRDefault="00B71F15" w:rsidP="00B71F15">
      <w:pPr>
        <w:spacing w:line="360" w:lineRule="auto"/>
        <w:ind w:firstLine="1298"/>
        <w:jc w:val="center"/>
        <w:rPr>
          <w:rFonts w:ascii="Times New Roman" w:hAnsi="Times New Roman" w:cs="Times New Roman"/>
          <w:b/>
          <w:sz w:val="28"/>
          <w:szCs w:val="28"/>
        </w:rPr>
      </w:pPr>
      <w:r>
        <w:rPr>
          <w:rFonts w:ascii="Times New Roman" w:hAnsi="Times New Roman" w:cs="Times New Roman"/>
          <w:b/>
          <w:sz w:val="28"/>
          <w:szCs w:val="28"/>
        </w:rPr>
        <w:lastRenderedPageBreak/>
        <w:t>21 A</w:t>
      </w:r>
      <w:r w:rsidR="00CD1538" w:rsidRPr="00B71F15">
        <w:rPr>
          <w:rFonts w:ascii="Times New Roman" w:hAnsi="Times New Roman" w:cs="Times New Roman"/>
          <w:b/>
          <w:sz w:val="28"/>
          <w:szCs w:val="28"/>
        </w:rPr>
        <w:t>ukštas</w:t>
      </w:r>
    </w:p>
    <w:p w:rsidR="00CD1538" w:rsidRDefault="006B44E6" w:rsidP="006B44E6">
      <w:pPr>
        <w:spacing w:line="360" w:lineRule="auto"/>
        <w:ind w:firstLine="1298"/>
        <w:jc w:val="both"/>
        <w:rPr>
          <w:rFonts w:ascii="Times New Roman" w:hAnsi="Times New Roman" w:cs="Times New Roman"/>
          <w:sz w:val="24"/>
          <w:szCs w:val="24"/>
        </w:rPr>
      </w:pPr>
      <w:r w:rsidRPr="008E4C16">
        <w:rPr>
          <w:rFonts w:ascii="Times New Roman" w:hAnsi="Times New Roman" w:cs="Times New Roman"/>
          <w:noProof/>
          <w:sz w:val="24"/>
          <w:szCs w:val="24"/>
          <w:lang w:val="en-US"/>
        </w:rPr>
        <w:drawing>
          <wp:anchor distT="0" distB="0" distL="114300" distR="114300" simplePos="0" relativeHeight="251664384" behindDoc="1" locked="0" layoutInCell="1" allowOverlap="1" wp14:anchorId="23EA33EE" wp14:editId="6AD6EFF3">
            <wp:simplePos x="0" y="0"/>
            <wp:positionH relativeFrom="margin">
              <wp:posOffset>796925</wp:posOffset>
            </wp:positionH>
            <wp:positionV relativeFrom="paragraph">
              <wp:posOffset>2595245</wp:posOffset>
            </wp:positionV>
            <wp:extent cx="4486910" cy="3268980"/>
            <wp:effectExtent l="0" t="0" r="8890" b="7620"/>
            <wp:wrapTight wrapText="bothSides">
              <wp:wrapPolygon edited="0">
                <wp:start x="0" y="0"/>
                <wp:lineTo x="0" y="21524"/>
                <wp:lineTo x="21551" y="21524"/>
                <wp:lineTo x="21551" y="0"/>
                <wp:lineTo x="0" y="0"/>
              </wp:wrapPolygon>
            </wp:wrapTight>
            <wp:docPr id="7" name="Picture 7" descr="E:\projektai\tv bokstas\foto\bandymas 4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ktai\tv bokstas\foto\bandymas 49 -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6910" cy="3268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Projektuojami dveji</w:t>
      </w:r>
      <w:r w:rsidR="00CD1538" w:rsidRPr="008E4C16">
        <w:rPr>
          <w:rFonts w:ascii="Times New Roman" w:hAnsi="Times New Roman" w:cs="Times New Roman"/>
          <w:sz w:val="24"/>
          <w:szCs w:val="24"/>
        </w:rPr>
        <w:t xml:space="preserve"> prabangūs apartamentai,</w:t>
      </w:r>
      <w:r>
        <w:rPr>
          <w:rFonts w:ascii="Times New Roman" w:hAnsi="Times New Roman" w:cs="Times New Roman"/>
          <w:sz w:val="24"/>
          <w:szCs w:val="24"/>
        </w:rPr>
        <w:t xml:space="preserve"> kuriuose erdvę</w:t>
      </w:r>
      <w:r w:rsidR="00276CDE" w:rsidRPr="008E4C16">
        <w:rPr>
          <w:rFonts w:ascii="Times New Roman" w:hAnsi="Times New Roman" w:cs="Times New Roman"/>
          <w:sz w:val="24"/>
          <w:szCs w:val="24"/>
        </w:rPr>
        <w:t xml:space="preserve"> stengiamasi išlaikyti vientisą, todėl  naudojamos pertvaros</w:t>
      </w:r>
      <w:r w:rsidR="00A87234">
        <w:rPr>
          <w:rFonts w:ascii="Times New Roman" w:hAnsi="Times New Roman" w:cs="Times New Roman"/>
          <w:sz w:val="24"/>
          <w:szCs w:val="24"/>
        </w:rPr>
        <w:t xml:space="preserve"> vietoj</w:t>
      </w:r>
      <w:r>
        <w:rPr>
          <w:rFonts w:ascii="Times New Roman" w:hAnsi="Times New Roman" w:cs="Times New Roman"/>
          <w:sz w:val="24"/>
          <w:szCs w:val="24"/>
        </w:rPr>
        <w:t>e aklinų</w:t>
      </w:r>
      <w:r w:rsidR="00A87234">
        <w:rPr>
          <w:rFonts w:ascii="Times New Roman" w:hAnsi="Times New Roman" w:cs="Times New Roman"/>
          <w:sz w:val="24"/>
          <w:szCs w:val="24"/>
        </w:rPr>
        <w:t xml:space="preserve"> sienų</w:t>
      </w:r>
      <w:r>
        <w:rPr>
          <w:rFonts w:ascii="Times New Roman" w:hAnsi="Times New Roman" w:cs="Times New Roman"/>
          <w:sz w:val="24"/>
          <w:szCs w:val="24"/>
        </w:rPr>
        <w:t>. Miegamojo zonoje</w:t>
      </w:r>
      <w:r w:rsidR="00276CDE" w:rsidRPr="008E4C16">
        <w:rPr>
          <w:rFonts w:ascii="Times New Roman" w:hAnsi="Times New Roman" w:cs="Times New Roman"/>
          <w:sz w:val="24"/>
          <w:szCs w:val="24"/>
        </w:rPr>
        <w:t xml:space="preserve"> pakabinamos užuolaidos, </w:t>
      </w:r>
      <w:r>
        <w:rPr>
          <w:rFonts w:ascii="Times New Roman" w:hAnsi="Times New Roman" w:cs="Times New Roman"/>
          <w:sz w:val="24"/>
          <w:szCs w:val="24"/>
        </w:rPr>
        <w:t>kurios sukuria</w:t>
      </w:r>
      <w:r w:rsidR="00276CDE" w:rsidRPr="008E4C16">
        <w:rPr>
          <w:rFonts w:ascii="Times New Roman" w:hAnsi="Times New Roman" w:cs="Times New Roman"/>
          <w:sz w:val="24"/>
          <w:szCs w:val="24"/>
        </w:rPr>
        <w:t xml:space="preserve"> jaukumo ir privatumo</w:t>
      </w:r>
      <w:r>
        <w:rPr>
          <w:rFonts w:ascii="Times New Roman" w:hAnsi="Times New Roman" w:cs="Times New Roman"/>
          <w:sz w:val="24"/>
          <w:szCs w:val="24"/>
        </w:rPr>
        <w:t xml:space="preserve"> jausmą, bei vizualiai padidina langus</w:t>
      </w:r>
      <w:r w:rsidR="00276CDE" w:rsidRPr="008E4C16">
        <w:rPr>
          <w:rFonts w:ascii="Times New Roman" w:hAnsi="Times New Roman" w:cs="Times New Roman"/>
          <w:sz w:val="24"/>
          <w:szCs w:val="24"/>
        </w:rPr>
        <w:t>.</w:t>
      </w:r>
      <w:r w:rsidR="00A87234">
        <w:rPr>
          <w:rFonts w:ascii="Times New Roman" w:hAnsi="Times New Roman" w:cs="Times New Roman"/>
          <w:sz w:val="24"/>
          <w:szCs w:val="24"/>
        </w:rPr>
        <w:t xml:space="preserve"> Vonioje rengiama elektrinė sauna, 2 dušai.</w:t>
      </w:r>
      <w:r>
        <w:rPr>
          <w:rFonts w:ascii="Times New Roman" w:hAnsi="Times New Roman" w:cs="Times New Roman"/>
          <w:sz w:val="24"/>
          <w:szCs w:val="24"/>
        </w:rPr>
        <w:t xml:space="preserve"> Grindys yra keliamos tiek,</w:t>
      </w:r>
      <w:r w:rsidR="00276CDE" w:rsidRPr="008E4C16">
        <w:rPr>
          <w:rFonts w:ascii="Times New Roman" w:hAnsi="Times New Roman" w:cs="Times New Roman"/>
          <w:sz w:val="24"/>
          <w:szCs w:val="24"/>
        </w:rPr>
        <w:t xml:space="preserve"> kad laigai būtu ne</w:t>
      </w:r>
      <w:r>
        <w:rPr>
          <w:rFonts w:ascii="Times New Roman" w:hAnsi="Times New Roman" w:cs="Times New Roman"/>
          <w:sz w:val="24"/>
          <w:szCs w:val="24"/>
        </w:rPr>
        <w:t xml:space="preserve"> </w:t>
      </w:r>
      <w:r w:rsidR="00276CDE" w:rsidRPr="008E4C16">
        <w:rPr>
          <w:rFonts w:ascii="Times New Roman" w:hAnsi="Times New Roman" w:cs="Times New Roman"/>
          <w:sz w:val="24"/>
          <w:szCs w:val="24"/>
        </w:rPr>
        <w:t>aukščiau kaip 90 cm</w:t>
      </w:r>
      <w:r>
        <w:rPr>
          <w:rFonts w:ascii="Times New Roman" w:hAnsi="Times New Roman" w:cs="Times New Roman"/>
          <w:sz w:val="24"/>
          <w:szCs w:val="24"/>
        </w:rPr>
        <w:t xml:space="preserve"> nuo jų lygio. Valgomojo zona pakeliama 15</w:t>
      </w:r>
      <w:r w:rsidR="00A87234">
        <w:rPr>
          <w:rFonts w:ascii="Times New Roman" w:hAnsi="Times New Roman" w:cs="Times New Roman"/>
          <w:sz w:val="24"/>
          <w:szCs w:val="24"/>
        </w:rPr>
        <w:t xml:space="preserve"> cm, kad būtų patogesnis vaizdas pro langą</w:t>
      </w:r>
      <w:r w:rsidR="00276CDE" w:rsidRPr="008E4C16">
        <w:rPr>
          <w:rFonts w:ascii="Times New Roman" w:hAnsi="Times New Roman" w:cs="Times New Roman"/>
          <w:sz w:val="24"/>
          <w:szCs w:val="24"/>
        </w:rPr>
        <w:t>.</w:t>
      </w:r>
      <w:r w:rsidR="00A87234">
        <w:rPr>
          <w:rFonts w:ascii="Times New Roman" w:hAnsi="Times New Roman" w:cs="Times New Roman"/>
          <w:sz w:val="24"/>
          <w:szCs w:val="24"/>
        </w:rPr>
        <w:t xml:space="preserve"> Miegamasis ir vonia yra pakelti dar </w:t>
      </w:r>
      <w:r>
        <w:rPr>
          <w:rFonts w:ascii="Times New Roman" w:hAnsi="Times New Roman" w:cs="Times New Roman"/>
          <w:sz w:val="24"/>
          <w:szCs w:val="24"/>
        </w:rPr>
        <w:t xml:space="preserve">papildomus </w:t>
      </w:r>
      <w:r w:rsidR="00A83D8B">
        <w:rPr>
          <w:rFonts w:ascii="Times New Roman" w:hAnsi="Times New Roman" w:cs="Times New Roman"/>
          <w:sz w:val="24"/>
          <w:szCs w:val="24"/>
        </w:rPr>
        <w:t xml:space="preserve">45 cm, kad atsigulus į </w:t>
      </w:r>
      <w:r>
        <w:rPr>
          <w:rFonts w:ascii="Times New Roman" w:hAnsi="Times New Roman" w:cs="Times New Roman"/>
          <w:sz w:val="24"/>
          <w:szCs w:val="24"/>
        </w:rPr>
        <w:t>lovą arba atsisėdus į pakabinamus krėslus matytųsi</w:t>
      </w:r>
      <w:r w:rsidR="00A83D8B">
        <w:rPr>
          <w:rFonts w:ascii="Times New Roman" w:hAnsi="Times New Roman" w:cs="Times New Roman"/>
          <w:sz w:val="24"/>
          <w:szCs w:val="24"/>
        </w:rPr>
        <w:t xml:space="preserve"> </w:t>
      </w:r>
      <w:r>
        <w:rPr>
          <w:rFonts w:ascii="Times New Roman" w:hAnsi="Times New Roman" w:cs="Times New Roman"/>
          <w:sz w:val="24"/>
          <w:szCs w:val="24"/>
        </w:rPr>
        <w:t xml:space="preserve">Vilniaus miesto panoramos </w:t>
      </w:r>
      <w:r w:rsidR="00A83D8B">
        <w:rPr>
          <w:rFonts w:ascii="Times New Roman" w:hAnsi="Times New Roman" w:cs="Times New Roman"/>
          <w:sz w:val="24"/>
          <w:szCs w:val="24"/>
        </w:rPr>
        <w:t xml:space="preserve">vaizdas pro langą. Taip pat </w:t>
      </w:r>
      <w:r>
        <w:rPr>
          <w:rFonts w:ascii="Times New Roman" w:hAnsi="Times New Roman" w:cs="Times New Roman"/>
          <w:sz w:val="24"/>
          <w:szCs w:val="24"/>
        </w:rPr>
        <w:t>šiame aukšte projektuojama</w:t>
      </w:r>
      <w:r w:rsidR="00276CDE" w:rsidRPr="008E4C16">
        <w:rPr>
          <w:rFonts w:ascii="Times New Roman" w:hAnsi="Times New Roman" w:cs="Times New Roman"/>
          <w:sz w:val="24"/>
          <w:szCs w:val="24"/>
        </w:rPr>
        <w:t xml:space="preserve"> </w:t>
      </w:r>
      <w:r w:rsidR="00A83D8B">
        <w:rPr>
          <w:rFonts w:ascii="Times New Roman" w:hAnsi="Times New Roman" w:cs="Times New Roman"/>
          <w:sz w:val="24"/>
          <w:szCs w:val="24"/>
        </w:rPr>
        <w:t>n</w:t>
      </w:r>
      <w:r w:rsidR="00CD1538" w:rsidRPr="008E4C16">
        <w:rPr>
          <w:rFonts w:ascii="Times New Roman" w:hAnsi="Times New Roman" w:cs="Times New Roman"/>
          <w:sz w:val="24"/>
          <w:szCs w:val="24"/>
        </w:rPr>
        <w:t>edidelė prabangi salytė</w:t>
      </w:r>
      <w:r>
        <w:rPr>
          <w:rFonts w:ascii="Times New Roman" w:hAnsi="Times New Roman" w:cs="Times New Roman"/>
          <w:sz w:val="24"/>
          <w:szCs w:val="24"/>
        </w:rPr>
        <w:t xml:space="preserve"> (33 sėdimos vietos)</w:t>
      </w:r>
      <w:r w:rsidR="00CD1538" w:rsidRPr="008E4C16">
        <w:rPr>
          <w:rFonts w:ascii="Times New Roman" w:hAnsi="Times New Roman" w:cs="Times New Roman"/>
          <w:sz w:val="24"/>
          <w:szCs w:val="24"/>
        </w:rPr>
        <w:t>, lengvai pritaikoma įvairių renginių poreikiams: verslo susitikimams, konferencijoms, seminarams, vestuvėms ir kitoms šventėms.</w:t>
      </w:r>
    </w:p>
    <w:p w:rsidR="00A83D8B" w:rsidRDefault="00A83D8B" w:rsidP="00A83D8B">
      <w:pPr>
        <w:spacing w:line="360" w:lineRule="auto"/>
        <w:rPr>
          <w:rFonts w:ascii="Times New Roman" w:hAnsi="Times New Roman" w:cs="Times New Roman"/>
          <w:sz w:val="24"/>
          <w:szCs w:val="24"/>
        </w:rPr>
      </w:pPr>
    </w:p>
    <w:p w:rsidR="00A83D8B" w:rsidRDefault="00A83D8B" w:rsidP="00A83D8B">
      <w:pPr>
        <w:spacing w:line="360" w:lineRule="auto"/>
        <w:rPr>
          <w:rFonts w:ascii="Times New Roman" w:hAnsi="Times New Roman" w:cs="Times New Roman"/>
          <w:sz w:val="24"/>
          <w:szCs w:val="24"/>
        </w:rPr>
      </w:pPr>
    </w:p>
    <w:p w:rsidR="00A83D8B" w:rsidRDefault="00A83D8B" w:rsidP="00A83D8B">
      <w:pPr>
        <w:spacing w:line="360" w:lineRule="auto"/>
        <w:rPr>
          <w:rFonts w:ascii="Times New Roman" w:hAnsi="Times New Roman" w:cs="Times New Roman"/>
          <w:sz w:val="24"/>
          <w:szCs w:val="24"/>
        </w:rPr>
      </w:pPr>
    </w:p>
    <w:p w:rsidR="00A83D8B" w:rsidRDefault="00A83D8B" w:rsidP="00A83D8B">
      <w:pPr>
        <w:spacing w:line="360" w:lineRule="auto"/>
        <w:rPr>
          <w:rFonts w:ascii="Times New Roman" w:hAnsi="Times New Roman" w:cs="Times New Roman"/>
          <w:sz w:val="24"/>
          <w:szCs w:val="24"/>
        </w:rPr>
      </w:pPr>
    </w:p>
    <w:p w:rsidR="00A83D8B" w:rsidRDefault="00A83D8B" w:rsidP="00A83D8B">
      <w:pPr>
        <w:spacing w:line="360" w:lineRule="auto"/>
        <w:rPr>
          <w:rFonts w:ascii="Times New Roman" w:hAnsi="Times New Roman" w:cs="Times New Roman"/>
          <w:sz w:val="24"/>
          <w:szCs w:val="24"/>
        </w:rPr>
      </w:pPr>
    </w:p>
    <w:p w:rsidR="00A83D8B" w:rsidRDefault="00A83D8B" w:rsidP="00A83D8B">
      <w:pPr>
        <w:spacing w:line="360" w:lineRule="auto"/>
        <w:rPr>
          <w:rFonts w:ascii="Times New Roman" w:hAnsi="Times New Roman" w:cs="Times New Roman"/>
          <w:sz w:val="24"/>
          <w:szCs w:val="24"/>
        </w:rPr>
      </w:pPr>
    </w:p>
    <w:p w:rsidR="00A83D8B" w:rsidRDefault="00A83D8B" w:rsidP="00A83D8B">
      <w:pPr>
        <w:spacing w:line="360" w:lineRule="auto"/>
        <w:rPr>
          <w:rFonts w:ascii="Times New Roman" w:hAnsi="Times New Roman" w:cs="Times New Roman"/>
          <w:sz w:val="24"/>
          <w:szCs w:val="24"/>
        </w:rPr>
      </w:pPr>
    </w:p>
    <w:p w:rsidR="00A83D8B" w:rsidRDefault="00A83D8B" w:rsidP="00A83D8B">
      <w:pPr>
        <w:spacing w:line="360" w:lineRule="auto"/>
        <w:rPr>
          <w:rFonts w:ascii="Times New Roman" w:hAnsi="Times New Roman" w:cs="Times New Roman"/>
          <w:sz w:val="24"/>
          <w:szCs w:val="24"/>
        </w:rPr>
      </w:pPr>
    </w:p>
    <w:p w:rsidR="006B44E6" w:rsidRDefault="006B44E6" w:rsidP="006B44E6">
      <w:pPr>
        <w:spacing w:line="360" w:lineRule="auto"/>
        <w:rPr>
          <w:rFonts w:ascii="Times New Roman" w:hAnsi="Times New Roman" w:cs="Times New Roman"/>
          <w:sz w:val="24"/>
          <w:szCs w:val="24"/>
        </w:rPr>
      </w:pPr>
    </w:p>
    <w:p w:rsidR="00A83D8B" w:rsidRDefault="006B44E6" w:rsidP="006B44E6">
      <w:pPr>
        <w:spacing w:line="360" w:lineRule="auto"/>
        <w:ind w:firstLine="1296"/>
        <w:rPr>
          <w:rFonts w:ascii="Times New Roman" w:hAnsi="Times New Roman" w:cs="Times New Roman"/>
          <w:sz w:val="24"/>
          <w:szCs w:val="24"/>
        </w:rPr>
      </w:pPr>
      <w:r w:rsidRPr="008E4C16">
        <w:rPr>
          <w:rFonts w:ascii="Times New Roman" w:hAnsi="Times New Roman" w:cs="Times New Roman"/>
          <w:noProof/>
          <w:sz w:val="24"/>
          <w:szCs w:val="24"/>
          <w:lang w:val="en-US"/>
        </w:rPr>
        <w:drawing>
          <wp:anchor distT="0" distB="0" distL="114300" distR="114300" simplePos="0" relativeHeight="251666432" behindDoc="1" locked="0" layoutInCell="1" allowOverlap="1" wp14:anchorId="053B9763" wp14:editId="5A2B651D">
            <wp:simplePos x="0" y="0"/>
            <wp:positionH relativeFrom="margin">
              <wp:posOffset>3251249</wp:posOffset>
            </wp:positionH>
            <wp:positionV relativeFrom="paragraph">
              <wp:posOffset>184150</wp:posOffset>
            </wp:positionV>
            <wp:extent cx="2607945" cy="1979930"/>
            <wp:effectExtent l="0" t="0" r="1905" b="1270"/>
            <wp:wrapTight wrapText="bothSides">
              <wp:wrapPolygon edited="0">
                <wp:start x="0" y="0"/>
                <wp:lineTo x="0" y="21406"/>
                <wp:lineTo x="21458" y="21406"/>
                <wp:lineTo x="21458" y="0"/>
                <wp:lineTo x="0" y="0"/>
              </wp:wrapPolygon>
            </wp:wrapTight>
            <wp:docPr id="9" name="Picture 9" descr="E:\projektai\tv bokstas\foto\bandymas 5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jektai\tv bokstas\foto\bandymas 50 -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794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C16">
        <w:rPr>
          <w:rFonts w:ascii="Times New Roman" w:hAnsi="Times New Roman" w:cs="Times New Roman"/>
          <w:noProof/>
          <w:sz w:val="24"/>
          <w:szCs w:val="24"/>
          <w:lang w:val="en-US"/>
        </w:rPr>
        <w:drawing>
          <wp:anchor distT="0" distB="0" distL="114300" distR="114300" simplePos="0" relativeHeight="251663360" behindDoc="1" locked="0" layoutInCell="1" allowOverlap="1" wp14:anchorId="7004CE09" wp14:editId="03612420">
            <wp:simplePos x="0" y="0"/>
            <wp:positionH relativeFrom="margin">
              <wp:posOffset>17584</wp:posOffset>
            </wp:positionH>
            <wp:positionV relativeFrom="paragraph">
              <wp:posOffset>184150</wp:posOffset>
            </wp:positionV>
            <wp:extent cx="2719070" cy="1979930"/>
            <wp:effectExtent l="0" t="0" r="5080" b="1270"/>
            <wp:wrapTight wrapText="bothSides">
              <wp:wrapPolygon edited="0">
                <wp:start x="0" y="0"/>
                <wp:lineTo x="0" y="21406"/>
                <wp:lineTo x="21489" y="21406"/>
                <wp:lineTo x="21489" y="0"/>
                <wp:lineTo x="0" y="0"/>
              </wp:wrapPolygon>
            </wp:wrapTight>
            <wp:docPr id="6" name="Picture 6" descr="E:\projektai\tv bokstas\foto\bandymas 5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ktai\tv bokstas\foto\bandymas 51 -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907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D8B">
        <w:rPr>
          <w:rFonts w:ascii="Times New Roman" w:hAnsi="Times New Roman" w:cs="Times New Roman"/>
          <w:sz w:val="24"/>
          <w:szCs w:val="24"/>
        </w:rPr>
        <w:t>Pav. 7.  I Apartamento svetainė ir valgomasis</w:t>
      </w:r>
    </w:p>
    <w:p w:rsidR="00A83D8B" w:rsidRDefault="00A83D8B" w:rsidP="00A83D8B">
      <w:pPr>
        <w:spacing w:line="360" w:lineRule="auto"/>
        <w:jc w:val="center"/>
        <w:rPr>
          <w:rFonts w:ascii="Times New Roman" w:hAnsi="Times New Roman" w:cs="Times New Roman"/>
          <w:sz w:val="24"/>
          <w:szCs w:val="24"/>
        </w:rPr>
      </w:pPr>
    </w:p>
    <w:p w:rsidR="00A83D8B" w:rsidRDefault="00A83D8B" w:rsidP="00A83D8B">
      <w:pPr>
        <w:spacing w:line="360" w:lineRule="auto"/>
        <w:jc w:val="center"/>
        <w:rPr>
          <w:rFonts w:ascii="Times New Roman" w:hAnsi="Times New Roman" w:cs="Times New Roman"/>
          <w:sz w:val="24"/>
          <w:szCs w:val="24"/>
        </w:rPr>
      </w:pPr>
    </w:p>
    <w:p w:rsidR="00A83D8B" w:rsidRDefault="00A83D8B" w:rsidP="00A83D8B">
      <w:pPr>
        <w:spacing w:line="360" w:lineRule="auto"/>
        <w:jc w:val="center"/>
        <w:rPr>
          <w:rFonts w:ascii="Times New Roman" w:hAnsi="Times New Roman" w:cs="Times New Roman"/>
          <w:sz w:val="24"/>
          <w:szCs w:val="24"/>
        </w:rPr>
      </w:pPr>
    </w:p>
    <w:p w:rsidR="00A83D8B" w:rsidRDefault="00A83D8B" w:rsidP="00A83D8B">
      <w:pPr>
        <w:spacing w:line="360" w:lineRule="auto"/>
        <w:jc w:val="center"/>
        <w:rPr>
          <w:rFonts w:ascii="Times New Roman" w:hAnsi="Times New Roman" w:cs="Times New Roman"/>
          <w:sz w:val="24"/>
          <w:szCs w:val="24"/>
        </w:rPr>
      </w:pPr>
    </w:p>
    <w:p w:rsidR="00A83D8B" w:rsidRDefault="00A83D8B" w:rsidP="00A83D8B">
      <w:pPr>
        <w:spacing w:line="360" w:lineRule="auto"/>
        <w:jc w:val="center"/>
        <w:rPr>
          <w:rFonts w:ascii="Times New Roman" w:hAnsi="Times New Roman" w:cs="Times New Roman"/>
          <w:sz w:val="24"/>
          <w:szCs w:val="24"/>
        </w:rPr>
      </w:pPr>
    </w:p>
    <w:p w:rsidR="002D40D4" w:rsidRDefault="00A83D8B" w:rsidP="002D40D4">
      <w:pPr>
        <w:spacing w:line="360" w:lineRule="auto"/>
        <w:rPr>
          <w:rFonts w:ascii="Times New Roman" w:hAnsi="Times New Roman" w:cs="Times New Roman"/>
          <w:sz w:val="24"/>
          <w:szCs w:val="24"/>
        </w:rPr>
      </w:pPr>
      <w:r>
        <w:rPr>
          <w:rFonts w:ascii="Times New Roman" w:hAnsi="Times New Roman" w:cs="Times New Roman"/>
          <w:sz w:val="24"/>
          <w:szCs w:val="24"/>
        </w:rPr>
        <w:t>Pav.</w:t>
      </w:r>
      <w:r w:rsidR="006B44E6">
        <w:rPr>
          <w:rFonts w:ascii="Times New Roman" w:hAnsi="Times New Roman" w:cs="Times New Roman"/>
          <w:sz w:val="24"/>
          <w:szCs w:val="24"/>
        </w:rPr>
        <w:t xml:space="preserve"> 8.  I Apartamento miegamasis</w:t>
      </w:r>
      <w:r w:rsidR="006B44E6">
        <w:rPr>
          <w:rFonts w:ascii="Times New Roman" w:hAnsi="Times New Roman" w:cs="Times New Roman"/>
          <w:sz w:val="24"/>
          <w:szCs w:val="24"/>
        </w:rPr>
        <w:tab/>
      </w:r>
      <w:r w:rsidR="006B44E6">
        <w:rPr>
          <w:rFonts w:ascii="Times New Roman" w:hAnsi="Times New Roman" w:cs="Times New Roman"/>
          <w:sz w:val="24"/>
          <w:szCs w:val="24"/>
        </w:rPr>
        <w:tab/>
      </w:r>
      <w:r>
        <w:rPr>
          <w:rFonts w:ascii="Times New Roman" w:hAnsi="Times New Roman" w:cs="Times New Roman"/>
          <w:sz w:val="24"/>
          <w:szCs w:val="24"/>
        </w:rPr>
        <w:t>Pav. 9. I Apartamento vonia</w:t>
      </w:r>
    </w:p>
    <w:p w:rsidR="00A83D8B" w:rsidRPr="002D40D4" w:rsidRDefault="00B71F15" w:rsidP="002D40D4">
      <w:pPr>
        <w:spacing w:line="360" w:lineRule="auto"/>
        <w:jc w:val="center"/>
        <w:rPr>
          <w:rFonts w:ascii="Times New Roman" w:hAnsi="Times New Roman" w:cs="Times New Roman"/>
          <w:sz w:val="24"/>
          <w:szCs w:val="24"/>
        </w:rPr>
      </w:pPr>
      <w:r w:rsidRPr="00B71F15">
        <w:rPr>
          <w:rFonts w:ascii="Times New Roman" w:hAnsi="Times New Roman" w:cs="Times New Roman"/>
          <w:b/>
          <w:sz w:val="28"/>
          <w:szCs w:val="28"/>
        </w:rPr>
        <w:lastRenderedPageBreak/>
        <w:t>Priedai</w:t>
      </w:r>
    </w:p>
    <w:p w:rsidR="00B71F15" w:rsidRDefault="007136B0" w:rsidP="00B71F15">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Vizualizacija. </w:t>
      </w:r>
      <w:r w:rsidR="00B71F15" w:rsidRPr="008E4C16">
        <w:rPr>
          <w:rFonts w:ascii="Times New Roman" w:hAnsi="Times New Roman" w:cs="Times New Roman"/>
          <w:sz w:val="24"/>
          <w:szCs w:val="24"/>
        </w:rPr>
        <w:t>Vilniaus televizijos bokšto viršutinės dalies</w:t>
      </w:r>
      <w:r w:rsidR="00B71F15">
        <w:rPr>
          <w:rFonts w:ascii="Times New Roman" w:hAnsi="Times New Roman" w:cs="Times New Roman"/>
          <w:sz w:val="24"/>
          <w:szCs w:val="24"/>
        </w:rPr>
        <w:t xml:space="preserve"> architektūros koncepcija</w:t>
      </w:r>
      <w:r w:rsidR="00F77EC2">
        <w:rPr>
          <w:rFonts w:ascii="Times New Roman" w:hAnsi="Times New Roman" w:cs="Times New Roman"/>
          <w:sz w:val="24"/>
          <w:szCs w:val="24"/>
        </w:rPr>
        <w:t>;</w:t>
      </w:r>
    </w:p>
    <w:p w:rsidR="00F77EC2" w:rsidRDefault="00E55B68" w:rsidP="00F77EC2">
      <w:pPr>
        <w:pStyle w:val="ListParagraph"/>
        <w:numPr>
          <w:ilvl w:val="0"/>
          <w:numId w:val="3"/>
        </w:numPr>
        <w:spacing w:line="360" w:lineRule="auto"/>
        <w:rPr>
          <w:rFonts w:ascii="Times New Roman" w:hAnsi="Times New Roman" w:cs="Times New Roman"/>
          <w:sz w:val="24"/>
          <w:szCs w:val="24"/>
        </w:rPr>
      </w:pPr>
      <w:hyperlink r:id="rId15" w:history="1">
        <w:r w:rsidR="00F77EC2" w:rsidRPr="003E7BD1">
          <w:rPr>
            <w:rStyle w:val="Hyperlink"/>
            <w:rFonts w:ascii="Times New Roman" w:hAnsi="Times New Roman" w:cs="Times New Roman"/>
            <w:sz w:val="24"/>
            <w:szCs w:val="24"/>
          </w:rPr>
          <w:t>http://cover-magazine.com/news/numen-for-use-inflates-installation-net-in-yokohama/</w:t>
        </w:r>
      </w:hyperlink>
    </w:p>
    <w:p w:rsidR="00B71F15" w:rsidRDefault="00E55B68" w:rsidP="00F77EC2">
      <w:pPr>
        <w:pStyle w:val="ListParagraph"/>
        <w:numPr>
          <w:ilvl w:val="0"/>
          <w:numId w:val="3"/>
        </w:numPr>
        <w:spacing w:line="360" w:lineRule="auto"/>
        <w:rPr>
          <w:rFonts w:ascii="Times New Roman" w:hAnsi="Times New Roman" w:cs="Times New Roman"/>
          <w:sz w:val="24"/>
          <w:szCs w:val="24"/>
        </w:rPr>
      </w:pPr>
      <w:hyperlink r:id="rId16" w:history="1">
        <w:r w:rsidR="00F77EC2" w:rsidRPr="003E7BD1">
          <w:rPr>
            <w:rStyle w:val="Hyperlink"/>
            <w:rFonts w:ascii="Times New Roman" w:hAnsi="Times New Roman" w:cs="Times New Roman"/>
            <w:sz w:val="24"/>
            <w:szCs w:val="24"/>
          </w:rPr>
          <w:t>http://imgur.com/n4s7j43</w:t>
        </w:r>
      </w:hyperlink>
    </w:p>
    <w:p w:rsidR="00F77EC2" w:rsidRDefault="007136B0" w:rsidP="00F77EC2">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Vizualizacija. </w:t>
      </w:r>
      <w:r w:rsidR="00F77EC2" w:rsidRPr="00F77EC2">
        <w:rPr>
          <w:rFonts w:ascii="Times New Roman" w:hAnsi="Times New Roman" w:cs="Times New Roman"/>
          <w:sz w:val="24"/>
          <w:szCs w:val="24"/>
        </w:rPr>
        <w:t>Lounge zona ir kavinė-baras</w:t>
      </w:r>
      <w:r w:rsidR="00F77EC2">
        <w:rPr>
          <w:rFonts w:ascii="Times New Roman" w:hAnsi="Times New Roman" w:cs="Times New Roman"/>
          <w:sz w:val="24"/>
          <w:szCs w:val="24"/>
        </w:rPr>
        <w:t>;</w:t>
      </w:r>
    </w:p>
    <w:p w:rsidR="00F77EC2" w:rsidRDefault="007136B0" w:rsidP="00F77EC2">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Vizualizacija. </w:t>
      </w:r>
      <w:r w:rsidR="00F77EC2" w:rsidRPr="00F77EC2">
        <w:rPr>
          <w:rFonts w:ascii="Times New Roman" w:hAnsi="Times New Roman" w:cs="Times New Roman"/>
          <w:sz w:val="24"/>
          <w:szCs w:val="24"/>
        </w:rPr>
        <w:t>Interaktyvi ekspozicijų salė</w:t>
      </w:r>
      <w:r w:rsidR="00F77EC2">
        <w:rPr>
          <w:rFonts w:ascii="Times New Roman" w:hAnsi="Times New Roman" w:cs="Times New Roman"/>
          <w:sz w:val="24"/>
          <w:szCs w:val="24"/>
        </w:rPr>
        <w:t>;</w:t>
      </w:r>
    </w:p>
    <w:p w:rsidR="00F77EC2" w:rsidRDefault="007136B0" w:rsidP="00F77EC2">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Vizualizacija. </w:t>
      </w:r>
      <w:r w:rsidR="00F77EC2">
        <w:rPr>
          <w:rFonts w:ascii="Times New Roman" w:hAnsi="Times New Roman" w:cs="Times New Roman"/>
          <w:sz w:val="24"/>
          <w:szCs w:val="24"/>
        </w:rPr>
        <w:t>Restoranas;</w:t>
      </w:r>
    </w:p>
    <w:p w:rsidR="00F77EC2" w:rsidRDefault="007136B0" w:rsidP="00F77EC2">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Vizualizacija. </w:t>
      </w:r>
      <w:r w:rsidR="00F77EC2">
        <w:rPr>
          <w:rFonts w:ascii="Times New Roman" w:hAnsi="Times New Roman" w:cs="Times New Roman"/>
          <w:sz w:val="24"/>
          <w:szCs w:val="24"/>
        </w:rPr>
        <w:t>I Apartamento svetainė ir valgomasis;</w:t>
      </w:r>
    </w:p>
    <w:p w:rsidR="00F77EC2" w:rsidRDefault="007136B0" w:rsidP="00F77EC2">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Vizualizacija. </w:t>
      </w:r>
      <w:r w:rsidR="00F77EC2">
        <w:rPr>
          <w:rFonts w:ascii="Times New Roman" w:hAnsi="Times New Roman" w:cs="Times New Roman"/>
          <w:sz w:val="24"/>
          <w:szCs w:val="24"/>
        </w:rPr>
        <w:t>I Apartamento miegamasis;</w:t>
      </w:r>
    </w:p>
    <w:p w:rsidR="005A6623" w:rsidRPr="00F44053" w:rsidRDefault="007136B0" w:rsidP="00F44053">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Vizualizacija. </w:t>
      </w:r>
      <w:r w:rsidR="00F77EC2">
        <w:rPr>
          <w:rFonts w:ascii="Times New Roman" w:hAnsi="Times New Roman" w:cs="Times New Roman"/>
          <w:sz w:val="24"/>
          <w:szCs w:val="24"/>
        </w:rPr>
        <w:t>I Apartamento vonia.</w:t>
      </w:r>
    </w:p>
    <w:sectPr w:rsidR="005A6623" w:rsidRPr="00F44053" w:rsidSect="002B490F">
      <w:pgSz w:w="11906" w:h="16838"/>
      <w:pgMar w:top="1417" w:right="1417" w:bottom="993" w:left="1417"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C118FA"/>
    <w:multiLevelType w:val="hybridMultilevel"/>
    <w:tmpl w:val="B0AA0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160100"/>
    <w:multiLevelType w:val="hybridMultilevel"/>
    <w:tmpl w:val="0346FE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558D4BF9"/>
    <w:multiLevelType w:val="hybridMultilevel"/>
    <w:tmpl w:val="F998F2A0"/>
    <w:lvl w:ilvl="0" w:tplc="04270001">
      <w:start w:val="1"/>
      <w:numFmt w:val="bullet"/>
      <w:lvlText w:val=""/>
      <w:lvlJc w:val="left"/>
      <w:pPr>
        <w:ind w:left="2018" w:hanging="360"/>
      </w:pPr>
      <w:rPr>
        <w:rFonts w:ascii="Symbol" w:hAnsi="Symbol"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3">
    <w:nsid w:val="604B5F63"/>
    <w:multiLevelType w:val="hybridMultilevel"/>
    <w:tmpl w:val="75AE03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CEC5F2A"/>
    <w:multiLevelType w:val="hybridMultilevel"/>
    <w:tmpl w:val="27DEF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E4F1F25"/>
    <w:multiLevelType w:val="hybridMultilevel"/>
    <w:tmpl w:val="0B1A54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8E5"/>
    <w:rsid w:val="0008620E"/>
    <w:rsid w:val="000A5AB6"/>
    <w:rsid w:val="000C7180"/>
    <w:rsid w:val="000D68A0"/>
    <w:rsid w:val="00191AF6"/>
    <w:rsid w:val="001A52D3"/>
    <w:rsid w:val="00276CDE"/>
    <w:rsid w:val="002827B9"/>
    <w:rsid w:val="002B490F"/>
    <w:rsid w:val="002D40D4"/>
    <w:rsid w:val="002D48FA"/>
    <w:rsid w:val="002F479F"/>
    <w:rsid w:val="003B76B5"/>
    <w:rsid w:val="00456C35"/>
    <w:rsid w:val="004607ED"/>
    <w:rsid w:val="004C4621"/>
    <w:rsid w:val="004F57CE"/>
    <w:rsid w:val="005401F0"/>
    <w:rsid w:val="00543717"/>
    <w:rsid w:val="00591525"/>
    <w:rsid w:val="005A6623"/>
    <w:rsid w:val="005D6480"/>
    <w:rsid w:val="005F2C7C"/>
    <w:rsid w:val="00611CAC"/>
    <w:rsid w:val="00670651"/>
    <w:rsid w:val="006B44E6"/>
    <w:rsid w:val="007136B0"/>
    <w:rsid w:val="0077094A"/>
    <w:rsid w:val="007F4547"/>
    <w:rsid w:val="007F6E0C"/>
    <w:rsid w:val="00830D95"/>
    <w:rsid w:val="00860D39"/>
    <w:rsid w:val="0089646A"/>
    <w:rsid w:val="008D7EC8"/>
    <w:rsid w:val="008E4C16"/>
    <w:rsid w:val="009058E5"/>
    <w:rsid w:val="00A0753D"/>
    <w:rsid w:val="00A50C1E"/>
    <w:rsid w:val="00A83D8B"/>
    <w:rsid w:val="00A87234"/>
    <w:rsid w:val="00B71F15"/>
    <w:rsid w:val="00B74B6B"/>
    <w:rsid w:val="00B869CD"/>
    <w:rsid w:val="00B907FF"/>
    <w:rsid w:val="00BB0E64"/>
    <w:rsid w:val="00BE245F"/>
    <w:rsid w:val="00C54FFA"/>
    <w:rsid w:val="00C5739B"/>
    <w:rsid w:val="00C8499A"/>
    <w:rsid w:val="00C917C2"/>
    <w:rsid w:val="00C970A1"/>
    <w:rsid w:val="00CD1538"/>
    <w:rsid w:val="00CD1834"/>
    <w:rsid w:val="00D8167D"/>
    <w:rsid w:val="00DA7F05"/>
    <w:rsid w:val="00E55B68"/>
    <w:rsid w:val="00EA47F0"/>
    <w:rsid w:val="00EC22CA"/>
    <w:rsid w:val="00EC685D"/>
    <w:rsid w:val="00ED3C19"/>
    <w:rsid w:val="00ED78D7"/>
    <w:rsid w:val="00F35464"/>
    <w:rsid w:val="00F44053"/>
    <w:rsid w:val="00F77EC2"/>
    <w:rsid w:val="00F86B5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3F092F-D90D-46B6-82FC-A93190183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7F0"/>
    <w:pPr>
      <w:ind w:left="720"/>
      <w:contextualSpacing/>
    </w:pPr>
  </w:style>
  <w:style w:type="paragraph" w:customStyle="1" w:styleId="Default">
    <w:name w:val="Default"/>
    <w:rsid w:val="008E4C16"/>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8E4C16"/>
    <w:pPr>
      <w:spacing w:after="0" w:line="240" w:lineRule="auto"/>
    </w:pPr>
  </w:style>
  <w:style w:type="paragraph" w:styleId="Title">
    <w:name w:val="Title"/>
    <w:basedOn w:val="Normal"/>
    <w:next w:val="Normal"/>
    <w:link w:val="TitleChar"/>
    <w:uiPriority w:val="10"/>
    <w:qFormat/>
    <w:rsid w:val="008E4C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C16"/>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77EC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mgur.com/n4s7j43"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cover-magazine.com/news/numen-for-use-inflates-installation-net-in-yokohama/"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B7871-70C9-483A-B7C9-4EE68AB04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12</Pages>
  <Words>1809</Words>
  <Characters>10313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Pierre Winkler (215603)</cp:lastModifiedBy>
  <cp:revision>15</cp:revision>
  <dcterms:created xsi:type="dcterms:W3CDTF">2015-03-26T21:13:00Z</dcterms:created>
  <dcterms:modified xsi:type="dcterms:W3CDTF">2015-03-29T20:27:00Z</dcterms:modified>
</cp:coreProperties>
</file>